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12112" w14:textId="29B7F828" w:rsidR="003C2B42" w:rsidRPr="00104150" w:rsidRDefault="003C2B42" w:rsidP="003C2B42">
      <w:pPr>
        <w:spacing w:before="34"/>
        <w:rPr>
          <w:rFonts w:ascii="Arial" w:eastAsia="Arial" w:hAnsi="Arial" w:cs="Arial"/>
          <w:sz w:val="24"/>
          <w:szCs w:val="24"/>
          <w:lang w:val="de-DE"/>
        </w:rPr>
      </w:pPr>
      <w:r w:rsidRPr="00104150">
        <w:rPr>
          <w:rFonts w:ascii="Arial" w:eastAsia="Arial" w:hAnsi="Arial" w:cs="Arial"/>
          <w:b/>
          <w:spacing w:val="1"/>
          <w:sz w:val="24"/>
          <w:szCs w:val="24"/>
          <w:lang w:val="de-DE"/>
        </w:rPr>
        <w:t>Pressemeldung</w:t>
      </w:r>
      <w:r w:rsidRPr="00104150">
        <w:rPr>
          <w:rFonts w:ascii="Arial" w:eastAsia="Arial" w:hAnsi="Arial" w:cs="Arial"/>
          <w:b/>
          <w:spacing w:val="-16"/>
          <w:sz w:val="24"/>
          <w:szCs w:val="24"/>
          <w:lang w:val="de-DE"/>
        </w:rPr>
        <w:t xml:space="preserve"> </w:t>
      </w:r>
      <w:r w:rsidRPr="00104150">
        <w:rPr>
          <w:rFonts w:ascii="Arial" w:eastAsia="Arial" w:hAnsi="Arial" w:cs="Arial"/>
          <w:b/>
          <w:sz w:val="24"/>
          <w:szCs w:val="24"/>
          <w:lang w:val="de-DE"/>
        </w:rPr>
        <w:t>N</w:t>
      </w:r>
      <w:r w:rsidRPr="00104150">
        <w:rPr>
          <w:rFonts w:ascii="Arial" w:eastAsia="Arial" w:hAnsi="Arial" w:cs="Arial"/>
          <w:b/>
          <w:spacing w:val="-1"/>
          <w:sz w:val="24"/>
          <w:szCs w:val="24"/>
          <w:lang w:val="de-DE"/>
        </w:rPr>
        <w:t>r</w:t>
      </w:r>
      <w:r w:rsidRPr="00104150">
        <w:rPr>
          <w:rFonts w:ascii="Arial" w:eastAsia="Arial" w:hAnsi="Arial" w:cs="Arial"/>
          <w:b/>
          <w:sz w:val="24"/>
          <w:szCs w:val="24"/>
          <w:lang w:val="de-DE"/>
        </w:rPr>
        <w:t>.</w:t>
      </w:r>
      <w:r w:rsidRPr="00104150">
        <w:rPr>
          <w:rFonts w:ascii="Arial" w:eastAsia="Arial" w:hAnsi="Arial" w:cs="Arial"/>
          <w:b/>
          <w:spacing w:val="1"/>
          <w:sz w:val="24"/>
          <w:szCs w:val="24"/>
          <w:lang w:val="de-DE"/>
        </w:rPr>
        <w:t xml:space="preserve"> </w:t>
      </w:r>
      <w:r w:rsidR="0098574D">
        <w:rPr>
          <w:rFonts w:ascii="Arial" w:eastAsia="Arial" w:hAnsi="Arial" w:cs="Arial"/>
          <w:b/>
          <w:spacing w:val="1"/>
          <w:sz w:val="24"/>
          <w:szCs w:val="24"/>
          <w:lang w:val="de-DE"/>
        </w:rPr>
        <w:t>0</w:t>
      </w:r>
      <w:r w:rsidR="00BB747B">
        <w:rPr>
          <w:rFonts w:ascii="Arial" w:eastAsia="Arial" w:hAnsi="Arial" w:cs="Arial"/>
          <w:b/>
          <w:spacing w:val="1"/>
          <w:sz w:val="24"/>
          <w:szCs w:val="24"/>
          <w:lang w:val="de-DE"/>
        </w:rPr>
        <w:t>1</w:t>
      </w:r>
    </w:p>
    <w:p w14:paraId="157E8470" w14:textId="52718B8D" w:rsidR="003C2B42" w:rsidRPr="00104150" w:rsidRDefault="003C2B42" w:rsidP="003C2B42">
      <w:pPr>
        <w:spacing w:before="6" w:line="100" w:lineRule="exact"/>
        <w:rPr>
          <w:rFonts w:ascii="Arial" w:hAnsi="Arial" w:cs="Arial"/>
          <w:sz w:val="24"/>
          <w:szCs w:val="24"/>
          <w:lang w:val="de-DE"/>
        </w:rPr>
      </w:pPr>
    </w:p>
    <w:p w14:paraId="31AB6872" w14:textId="403FDBCE" w:rsidR="003C2B42" w:rsidRPr="00104150" w:rsidRDefault="003C2B42" w:rsidP="003C2B42">
      <w:pPr>
        <w:spacing w:line="220" w:lineRule="exact"/>
        <w:rPr>
          <w:rFonts w:ascii="Arial" w:eastAsia="Arial" w:hAnsi="Arial" w:cs="Arial"/>
          <w:lang w:val="de-DE"/>
        </w:rPr>
      </w:pPr>
      <w:r>
        <w:rPr>
          <w:rFonts w:ascii="Arial" w:eastAsia="Arial" w:hAnsi="Arial" w:cs="Arial"/>
          <w:b/>
          <w:position w:val="-1"/>
          <w:lang w:val="de-DE"/>
        </w:rPr>
        <w:t>K</w:t>
      </w:r>
      <w:r w:rsidRPr="00104150">
        <w:rPr>
          <w:rFonts w:ascii="Arial" w:eastAsia="Arial" w:hAnsi="Arial" w:cs="Arial"/>
          <w:b/>
          <w:position w:val="-1"/>
          <w:lang w:val="de-DE"/>
        </w:rPr>
        <w:t>W</w:t>
      </w:r>
      <w:r w:rsidRPr="00104150">
        <w:rPr>
          <w:rFonts w:ascii="Arial" w:eastAsia="Arial" w:hAnsi="Arial" w:cs="Arial"/>
          <w:b/>
          <w:spacing w:val="-1"/>
          <w:position w:val="-1"/>
          <w:lang w:val="de-DE"/>
        </w:rPr>
        <w:t xml:space="preserve"> </w:t>
      </w:r>
      <w:r w:rsidR="00D97BB3">
        <w:rPr>
          <w:rFonts w:ascii="Arial" w:eastAsia="Arial" w:hAnsi="Arial" w:cs="Arial"/>
          <w:b/>
          <w:position w:val="-1"/>
          <w:lang w:val="de-DE"/>
        </w:rPr>
        <w:t>10</w:t>
      </w:r>
      <w:r w:rsidRPr="00104150">
        <w:rPr>
          <w:rFonts w:ascii="Arial" w:eastAsia="Arial" w:hAnsi="Arial" w:cs="Arial"/>
          <w:b/>
          <w:position w:val="-1"/>
          <w:lang w:val="de-DE"/>
        </w:rPr>
        <w:t>/</w:t>
      </w:r>
      <w:r w:rsidRPr="00104150">
        <w:rPr>
          <w:rFonts w:ascii="Arial" w:eastAsia="Arial" w:hAnsi="Arial" w:cs="Arial"/>
          <w:b/>
          <w:spacing w:val="2"/>
          <w:position w:val="-1"/>
          <w:lang w:val="de-DE"/>
        </w:rPr>
        <w:t>2</w:t>
      </w:r>
      <w:r w:rsidRPr="00104150">
        <w:rPr>
          <w:rFonts w:ascii="Arial" w:eastAsia="Arial" w:hAnsi="Arial" w:cs="Arial"/>
          <w:b/>
          <w:position w:val="-1"/>
          <w:lang w:val="de-DE"/>
        </w:rPr>
        <w:t>0</w:t>
      </w:r>
      <w:r w:rsidR="0059268C">
        <w:rPr>
          <w:rFonts w:ascii="Arial" w:eastAsia="Arial" w:hAnsi="Arial" w:cs="Arial"/>
          <w:b/>
          <w:spacing w:val="-1"/>
          <w:position w:val="-1"/>
          <w:lang w:val="de-DE"/>
        </w:rPr>
        <w:t>2</w:t>
      </w:r>
      <w:r w:rsidR="00D97BB3">
        <w:rPr>
          <w:rFonts w:ascii="Arial" w:eastAsia="Arial" w:hAnsi="Arial" w:cs="Arial"/>
          <w:b/>
          <w:spacing w:val="-1"/>
          <w:position w:val="-1"/>
          <w:lang w:val="de-DE"/>
        </w:rPr>
        <w:t>2</w:t>
      </w:r>
    </w:p>
    <w:p w14:paraId="092BCC71" w14:textId="112A181C" w:rsidR="0098574D" w:rsidRDefault="0098574D" w:rsidP="0098574D">
      <w:pPr>
        <w:spacing w:before="25"/>
        <w:ind w:right="248"/>
        <w:rPr>
          <w:rFonts w:ascii="Arial" w:eastAsia="Arial" w:hAnsi="Arial" w:cs="Arial"/>
          <w:b/>
          <w:spacing w:val="3"/>
          <w:sz w:val="28"/>
          <w:szCs w:val="28"/>
          <w:lang w:val="de-DE"/>
        </w:rPr>
      </w:pPr>
    </w:p>
    <w:p w14:paraId="50DD77E8" w14:textId="1AC4BC72" w:rsidR="00D94D8F" w:rsidRDefault="002E2245" w:rsidP="002E2245">
      <w:pPr>
        <w:spacing w:before="25"/>
        <w:ind w:right="248"/>
        <w:jc w:val="center"/>
        <w:rPr>
          <w:rFonts w:ascii="Arial" w:eastAsia="Arial" w:hAnsi="Arial" w:cs="Arial"/>
          <w:b/>
          <w:spacing w:val="3"/>
          <w:sz w:val="28"/>
          <w:szCs w:val="28"/>
          <w:lang w:val="de-DE"/>
        </w:rPr>
      </w:pPr>
      <w:r>
        <w:rPr>
          <w:noProof/>
        </w:rPr>
        <w:drawing>
          <wp:inline distT="0" distB="0" distL="0" distR="0" wp14:anchorId="51FDDAD8" wp14:editId="5AF6CD3B">
            <wp:extent cx="4267831" cy="226771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350" t="16012" r="6657" b="10357"/>
                    <a:stretch/>
                  </pic:blipFill>
                  <pic:spPr bwMode="auto">
                    <a:xfrm>
                      <a:off x="0" y="0"/>
                      <a:ext cx="4297529" cy="2283492"/>
                    </a:xfrm>
                    <a:prstGeom prst="rect">
                      <a:avLst/>
                    </a:prstGeom>
                    <a:noFill/>
                    <a:ln>
                      <a:noFill/>
                    </a:ln>
                    <a:extLst>
                      <a:ext uri="{53640926-AAD7-44D8-BBD7-CCE9431645EC}">
                        <a14:shadowObscured xmlns:a14="http://schemas.microsoft.com/office/drawing/2010/main"/>
                      </a:ext>
                    </a:extLst>
                  </pic:spPr>
                </pic:pic>
              </a:graphicData>
            </a:graphic>
          </wp:inline>
        </w:drawing>
      </w:r>
    </w:p>
    <w:p w14:paraId="40EDF39E" w14:textId="77777777" w:rsidR="00A53267" w:rsidRDefault="00A53267" w:rsidP="005B46E2">
      <w:pPr>
        <w:spacing w:before="25"/>
        <w:ind w:right="248"/>
        <w:rPr>
          <w:rFonts w:ascii="Arial" w:eastAsia="Arial" w:hAnsi="Arial" w:cs="Arial"/>
          <w:b/>
          <w:spacing w:val="3"/>
          <w:sz w:val="28"/>
          <w:szCs w:val="28"/>
          <w:lang w:val="de-DE"/>
        </w:rPr>
      </w:pPr>
    </w:p>
    <w:p w14:paraId="70C16035" w14:textId="41FAFDA2" w:rsidR="00F213C7" w:rsidRPr="00F213C7" w:rsidRDefault="005A017B" w:rsidP="005B46E2">
      <w:pPr>
        <w:spacing w:before="25"/>
        <w:ind w:right="248"/>
        <w:rPr>
          <w:rFonts w:ascii="Arial" w:eastAsia="Arial" w:hAnsi="Arial" w:cs="Arial"/>
          <w:b/>
          <w:spacing w:val="3"/>
          <w:sz w:val="28"/>
          <w:szCs w:val="28"/>
          <w:lang w:val="de-DE"/>
        </w:rPr>
      </w:pPr>
      <w:r w:rsidRPr="005A017B">
        <w:rPr>
          <w:rFonts w:ascii="Arial" w:eastAsia="Arial" w:hAnsi="Arial" w:cs="Arial"/>
          <w:b/>
          <w:spacing w:val="3"/>
          <w:sz w:val="28"/>
          <w:szCs w:val="28"/>
          <w:lang w:val="de-DE"/>
        </w:rPr>
        <w:t xml:space="preserve">Multiturn </w:t>
      </w:r>
      <w:r w:rsidR="007E7847">
        <w:rPr>
          <w:rFonts w:ascii="Arial" w:eastAsia="Arial" w:hAnsi="Arial" w:cs="Arial"/>
          <w:b/>
          <w:spacing w:val="3"/>
          <w:sz w:val="28"/>
          <w:szCs w:val="28"/>
          <w:lang w:val="de-DE"/>
        </w:rPr>
        <w:t xml:space="preserve">kapazitiver </w:t>
      </w:r>
      <w:r w:rsidRPr="005A017B">
        <w:rPr>
          <w:rFonts w:ascii="Arial" w:eastAsia="Arial" w:hAnsi="Arial" w:cs="Arial"/>
          <w:b/>
          <w:spacing w:val="3"/>
          <w:sz w:val="28"/>
          <w:szCs w:val="28"/>
          <w:lang w:val="de-DE"/>
        </w:rPr>
        <w:t xml:space="preserve">Encoder für </w:t>
      </w:r>
      <w:r w:rsidR="001D5832">
        <w:rPr>
          <w:rFonts w:ascii="Arial" w:eastAsia="Arial" w:hAnsi="Arial" w:cs="Arial"/>
          <w:b/>
          <w:spacing w:val="3"/>
          <w:sz w:val="28"/>
          <w:szCs w:val="28"/>
          <w:lang w:val="de-DE"/>
        </w:rPr>
        <w:t>raue Umgebungen</w:t>
      </w:r>
    </w:p>
    <w:p w14:paraId="18B949AA" w14:textId="429FD226" w:rsidR="0098574D" w:rsidRPr="005A017B" w:rsidRDefault="0098574D" w:rsidP="0098574D">
      <w:pPr>
        <w:spacing w:before="8" w:line="220" w:lineRule="exact"/>
        <w:ind w:right="248"/>
        <w:rPr>
          <w:rFonts w:ascii="Arial" w:hAnsi="Arial" w:cs="Arial"/>
          <w:lang w:val="de-DE"/>
        </w:rPr>
      </w:pPr>
    </w:p>
    <w:p w14:paraId="6F3B0D84" w14:textId="66A557B4" w:rsidR="002B4211" w:rsidRPr="00A06BBD" w:rsidRDefault="0098574D" w:rsidP="002B4211">
      <w:pPr>
        <w:spacing w:line="242" w:lineRule="auto"/>
        <w:ind w:right="248"/>
        <w:jc w:val="both"/>
        <w:rPr>
          <w:rFonts w:ascii="Arial" w:eastAsia="Arial" w:hAnsi="Arial" w:cs="Arial"/>
          <w:lang w:val="de-DE"/>
        </w:rPr>
      </w:pPr>
      <w:r w:rsidRPr="00E7204A">
        <w:rPr>
          <w:rFonts w:ascii="Arial" w:eastAsia="Arial" w:hAnsi="Arial" w:cs="Arial"/>
          <w:b/>
          <w:spacing w:val="2"/>
          <w:lang w:val="de-DE"/>
        </w:rPr>
        <w:t>München</w:t>
      </w:r>
      <w:r w:rsidRPr="00E7204A">
        <w:rPr>
          <w:rFonts w:ascii="Arial" w:eastAsia="Arial" w:hAnsi="Arial" w:cs="Arial"/>
          <w:b/>
          <w:lang w:val="de-DE"/>
        </w:rPr>
        <w:t>,</w:t>
      </w:r>
      <w:r w:rsidRPr="00E7204A">
        <w:rPr>
          <w:rFonts w:ascii="Arial" w:eastAsia="Arial" w:hAnsi="Arial" w:cs="Arial"/>
          <w:b/>
          <w:spacing w:val="-8"/>
          <w:lang w:val="de-DE"/>
        </w:rPr>
        <w:t xml:space="preserve"> </w:t>
      </w:r>
      <w:r w:rsidR="005A017B">
        <w:rPr>
          <w:rFonts w:ascii="Arial" w:eastAsia="Arial" w:hAnsi="Arial" w:cs="Arial"/>
          <w:b/>
          <w:lang w:val="de-DE"/>
        </w:rPr>
        <w:t>März</w:t>
      </w:r>
      <w:r w:rsidRPr="00E7204A">
        <w:rPr>
          <w:rFonts w:ascii="Arial" w:eastAsia="Arial" w:hAnsi="Arial" w:cs="Arial"/>
          <w:b/>
          <w:spacing w:val="-10"/>
          <w:lang w:val="de-DE"/>
        </w:rPr>
        <w:t xml:space="preserve"> </w:t>
      </w:r>
      <w:r w:rsidRPr="00E7204A">
        <w:rPr>
          <w:rFonts w:ascii="Arial" w:eastAsia="Arial" w:hAnsi="Arial" w:cs="Arial"/>
          <w:b/>
          <w:spacing w:val="2"/>
          <w:lang w:val="de-DE"/>
        </w:rPr>
        <w:t>2</w:t>
      </w:r>
      <w:r w:rsidRPr="00E7204A">
        <w:rPr>
          <w:rFonts w:ascii="Arial" w:eastAsia="Arial" w:hAnsi="Arial" w:cs="Arial"/>
          <w:b/>
          <w:lang w:val="de-DE"/>
        </w:rPr>
        <w:t>0</w:t>
      </w:r>
      <w:r w:rsidR="0059268C">
        <w:rPr>
          <w:rFonts w:ascii="Arial" w:eastAsia="Arial" w:hAnsi="Arial" w:cs="Arial"/>
          <w:b/>
          <w:spacing w:val="1"/>
          <w:lang w:val="de-DE"/>
        </w:rPr>
        <w:t>2</w:t>
      </w:r>
      <w:r w:rsidR="005A017B">
        <w:rPr>
          <w:rFonts w:ascii="Arial" w:eastAsia="Arial" w:hAnsi="Arial" w:cs="Arial"/>
          <w:b/>
          <w:spacing w:val="1"/>
          <w:lang w:val="de-DE"/>
        </w:rPr>
        <w:t>2</w:t>
      </w:r>
      <w:r w:rsidRPr="00E7204A">
        <w:rPr>
          <w:rFonts w:ascii="Arial" w:eastAsia="Arial" w:hAnsi="Arial" w:cs="Arial"/>
          <w:b/>
          <w:spacing w:val="-3"/>
          <w:lang w:val="de-DE"/>
        </w:rPr>
        <w:t xml:space="preserve"> </w:t>
      </w:r>
      <w:r w:rsidRPr="00E7204A">
        <w:rPr>
          <w:rFonts w:ascii="Arial" w:eastAsia="Arial" w:hAnsi="Arial" w:cs="Arial"/>
          <w:lang w:val="de-DE"/>
        </w:rPr>
        <w:t>–</w:t>
      </w:r>
      <w:r w:rsidRPr="00E7204A">
        <w:rPr>
          <w:rFonts w:ascii="Arial" w:eastAsia="Arial" w:hAnsi="Arial" w:cs="Arial"/>
          <w:spacing w:val="1"/>
          <w:lang w:val="de-DE"/>
        </w:rPr>
        <w:t xml:space="preserve"> </w:t>
      </w:r>
      <w:r w:rsidR="00C62973" w:rsidRPr="000C5758">
        <w:rPr>
          <w:rFonts w:ascii="Arial" w:eastAsia="Arial" w:hAnsi="Arial" w:cs="Arial"/>
          <w:lang w:val="de-DE"/>
        </w:rPr>
        <w:t xml:space="preserve">Die Firma </w:t>
      </w:r>
      <w:r w:rsidR="00AF3246" w:rsidRPr="000C5758">
        <w:rPr>
          <w:rFonts w:ascii="Arial" w:eastAsia="Arial" w:hAnsi="Arial" w:cs="Arial"/>
          <w:lang w:val="de-DE"/>
        </w:rPr>
        <w:t xml:space="preserve">MACCON lanciert </w:t>
      </w:r>
      <w:r w:rsidR="00DD5045" w:rsidRPr="000C5758">
        <w:rPr>
          <w:rFonts w:ascii="Arial" w:eastAsia="Arial" w:hAnsi="Arial" w:cs="Arial"/>
          <w:lang w:val="de-DE"/>
        </w:rPr>
        <w:t xml:space="preserve">den </w:t>
      </w:r>
      <w:r w:rsidR="005A017B" w:rsidRPr="000C5758">
        <w:rPr>
          <w:rFonts w:ascii="Arial" w:eastAsia="Arial" w:hAnsi="Arial" w:cs="Arial"/>
          <w:lang w:val="de-DE"/>
        </w:rPr>
        <w:t xml:space="preserve">Multiturn </w:t>
      </w:r>
      <w:r w:rsidR="008D7F56">
        <w:rPr>
          <w:rFonts w:ascii="Arial" w:eastAsia="Arial" w:hAnsi="Arial" w:cs="Arial"/>
          <w:lang w:val="de-DE"/>
        </w:rPr>
        <w:t xml:space="preserve">Absolut </w:t>
      </w:r>
      <w:r w:rsidR="005A017B" w:rsidRPr="000C5758">
        <w:rPr>
          <w:rFonts w:ascii="Arial" w:eastAsia="Arial" w:hAnsi="Arial" w:cs="Arial"/>
          <w:lang w:val="de-DE"/>
        </w:rPr>
        <w:t>Encoder</w:t>
      </w:r>
      <w:r w:rsidR="003729E9" w:rsidRPr="000C5758">
        <w:rPr>
          <w:rFonts w:ascii="Arial" w:eastAsia="Arial" w:hAnsi="Arial" w:cs="Arial"/>
          <w:lang w:val="de-DE"/>
        </w:rPr>
        <w:t xml:space="preserve"> </w:t>
      </w:r>
      <w:r w:rsidR="005A017B" w:rsidRPr="000C5758">
        <w:rPr>
          <w:rFonts w:ascii="Arial" w:eastAsia="Arial" w:hAnsi="Arial" w:cs="Arial"/>
          <w:lang w:val="de-DE"/>
        </w:rPr>
        <w:t>VLM-60</w:t>
      </w:r>
      <w:r w:rsidR="006B62F8" w:rsidRPr="000C5758">
        <w:rPr>
          <w:rFonts w:ascii="Arial" w:eastAsia="Arial" w:hAnsi="Arial" w:cs="Arial"/>
          <w:lang w:val="de-DE"/>
        </w:rPr>
        <w:t xml:space="preserve"> f</w:t>
      </w:r>
      <w:r w:rsidR="002B4211" w:rsidRPr="000C5758">
        <w:rPr>
          <w:rFonts w:ascii="Arial" w:eastAsia="Arial" w:hAnsi="Arial" w:cs="Arial"/>
          <w:lang w:val="de-DE"/>
        </w:rPr>
        <w:t xml:space="preserve">ür </w:t>
      </w:r>
      <w:r w:rsidR="006B62F8" w:rsidRPr="000C5758">
        <w:rPr>
          <w:rFonts w:ascii="Arial" w:eastAsia="Arial" w:hAnsi="Arial" w:cs="Arial"/>
          <w:lang w:val="de-DE"/>
        </w:rPr>
        <w:t>Anwendungen</w:t>
      </w:r>
      <w:r w:rsidR="006308E4" w:rsidRPr="000C5758">
        <w:rPr>
          <w:rFonts w:ascii="Arial" w:eastAsia="Arial" w:hAnsi="Arial" w:cs="Arial"/>
          <w:lang w:val="de-DE"/>
        </w:rPr>
        <w:t>, die eine</w:t>
      </w:r>
      <w:r w:rsidR="00FC331D" w:rsidRPr="000C5758">
        <w:rPr>
          <w:rFonts w:ascii="Arial" w:eastAsia="Arial" w:hAnsi="Arial" w:cs="Arial"/>
          <w:lang w:val="de-DE"/>
        </w:rPr>
        <w:t>n</w:t>
      </w:r>
      <w:r w:rsidR="006308E4" w:rsidRPr="000C5758">
        <w:rPr>
          <w:rFonts w:ascii="Arial" w:eastAsia="Arial" w:hAnsi="Arial" w:cs="Arial"/>
          <w:lang w:val="de-DE"/>
        </w:rPr>
        <w:t xml:space="preserve"> </w:t>
      </w:r>
      <w:r w:rsidR="00327A54">
        <w:rPr>
          <w:rFonts w:ascii="Arial" w:eastAsia="Arial" w:hAnsi="Arial" w:cs="Arial"/>
          <w:lang w:val="de-DE"/>
        </w:rPr>
        <w:t>präzisen</w:t>
      </w:r>
      <w:r w:rsidR="00A06BBD">
        <w:rPr>
          <w:rFonts w:ascii="Arial" w:eastAsia="Arial" w:hAnsi="Arial" w:cs="Arial"/>
          <w:lang w:val="de-DE"/>
        </w:rPr>
        <w:t xml:space="preserve">, </w:t>
      </w:r>
      <w:r w:rsidR="00D61C69" w:rsidRPr="000C5758">
        <w:rPr>
          <w:rFonts w:ascii="Arial" w:eastAsia="Arial" w:hAnsi="Arial" w:cs="Arial"/>
          <w:lang w:val="de-DE"/>
        </w:rPr>
        <w:t>kontinuierlichen</w:t>
      </w:r>
      <w:r w:rsidR="00A06BBD">
        <w:rPr>
          <w:rFonts w:ascii="Arial" w:eastAsia="Arial" w:hAnsi="Arial" w:cs="Arial"/>
          <w:lang w:val="de-DE"/>
        </w:rPr>
        <w:t xml:space="preserve"> und störungsfreien</w:t>
      </w:r>
      <w:r w:rsidR="006308E4" w:rsidRPr="000C5758">
        <w:rPr>
          <w:rFonts w:ascii="Arial" w:eastAsia="Arial" w:hAnsi="Arial" w:cs="Arial"/>
          <w:lang w:val="de-DE"/>
        </w:rPr>
        <w:t xml:space="preserve"> </w:t>
      </w:r>
      <w:r w:rsidR="00D61C69" w:rsidRPr="000C5758">
        <w:rPr>
          <w:rFonts w:ascii="Arial" w:eastAsia="Arial" w:hAnsi="Arial" w:cs="Arial"/>
          <w:lang w:val="de-DE"/>
        </w:rPr>
        <w:t>Ablauf</w:t>
      </w:r>
      <w:r w:rsidR="006308E4" w:rsidRPr="000C5758">
        <w:rPr>
          <w:rFonts w:ascii="Arial" w:eastAsia="Arial" w:hAnsi="Arial" w:cs="Arial"/>
          <w:lang w:val="de-DE"/>
        </w:rPr>
        <w:t xml:space="preserve"> </w:t>
      </w:r>
      <w:r w:rsidR="00413D27">
        <w:rPr>
          <w:rFonts w:ascii="Arial" w:eastAsia="Arial" w:hAnsi="Arial" w:cs="Arial"/>
          <w:lang w:val="de-DE"/>
        </w:rPr>
        <w:t>unter</w:t>
      </w:r>
      <w:r w:rsidR="00A06BBD">
        <w:rPr>
          <w:rFonts w:ascii="Arial" w:eastAsia="Arial" w:hAnsi="Arial" w:cs="Arial"/>
          <w:lang w:val="de-DE"/>
        </w:rPr>
        <w:t xml:space="preserve"> hohen Anforderungen und</w:t>
      </w:r>
      <w:r w:rsidR="006308E4" w:rsidRPr="000C5758">
        <w:rPr>
          <w:rFonts w:ascii="Arial" w:eastAsia="Arial" w:hAnsi="Arial" w:cs="Arial"/>
          <w:lang w:val="de-DE"/>
        </w:rPr>
        <w:t xml:space="preserve"> </w:t>
      </w:r>
      <w:r w:rsidR="00D61C69" w:rsidRPr="000C5758">
        <w:rPr>
          <w:rFonts w:ascii="Arial" w:eastAsia="Arial" w:hAnsi="Arial" w:cs="Arial"/>
          <w:lang w:val="de-DE"/>
        </w:rPr>
        <w:t>geringem Bauraum</w:t>
      </w:r>
      <w:r w:rsidR="006308E4" w:rsidRPr="000C5758">
        <w:rPr>
          <w:rFonts w:ascii="Arial" w:eastAsia="Arial" w:hAnsi="Arial" w:cs="Arial"/>
          <w:lang w:val="de-DE"/>
        </w:rPr>
        <w:t xml:space="preserve"> </w:t>
      </w:r>
      <w:r w:rsidR="00413D27">
        <w:rPr>
          <w:rFonts w:ascii="Arial" w:eastAsia="Arial" w:hAnsi="Arial" w:cs="Arial"/>
          <w:lang w:val="de-DE"/>
        </w:rPr>
        <w:t>voraussetzen</w:t>
      </w:r>
      <w:r w:rsidR="006308E4" w:rsidRPr="000C5758">
        <w:rPr>
          <w:rFonts w:ascii="Arial" w:eastAsia="Arial" w:hAnsi="Arial" w:cs="Arial"/>
          <w:lang w:val="de-DE"/>
        </w:rPr>
        <w:t>.</w:t>
      </w:r>
      <w:r w:rsidR="006B62F8" w:rsidRPr="000C5758">
        <w:rPr>
          <w:rFonts w:ascii="Arial" w:eastAsia="Arial" w:hAnsi="Arial" w:cs="Arial"/>
          <w:lang w:val="de-DE"/>
        </w:rPr>
        <w:t xml:space="preserve"> </w:t>
      </w:r>
    </w:p>
    <w:p w14:paraId="76F32F0C" w14:textId="6F62D72E" w:rsidR="005B46E2" w:rsidRDefault="005B46E2" w:rsidP="001058B2">
      <w:pPr>
        <w:spacing w:line="242" w:lineRule="auto"/>
        <w:ind w:right="248"/>
        <w:jc w:val="both"/>
        <w:rPr>
          <w:rFonts w:ascii="Arial" w:eastAsia="Arial" w:hAnsi="Arial" w:cs="Arial"/>
          <w:lang w:val="de-DE"/>
        </w:rPr>
      </w:pPr>
    </w:p>
    <w:p w14:paraId="2DB5FC76" w14:textId="42452926" w:rsidR="007F3216" w:rsidRPr="00161234" w:rsidRDefault="00831671" w:rsidP="007F3216">
      <w:pPr>
        <w:spacing w:line="242" w:lineRule="auto"/>
        <w:ind w:right="248"/>
        <w:jc w:val="both"/>
        <w:rPr>
          <w:rFonts w:ascii="Arial" w:eastAsia="Arial" w:hAnsi="Arial" w:cs="Arial"/>
          <w:lang w:val="de-DE"/>
        </w:rPr>
      </w:pPr>
      <w:r w:rsidRPr="00F213C7">
        <w:rPr>
          <w:rFonts w:ascii="Arial" w:eastAsia="Arial" w:hAnsi="Arial" w:cs="Arial"/>
          <w:lang w:val="de-DE"/>
        </w:rPr>
        <w:t>Der Multiturn-Encoder VLM-60 ist ei</w:t>
      </w:r>
      <w:r w:rsidR="007E7847">
        <w:rPr>
          <w:rFonts w:ascii="Arial" w:eastAsia="Arial" w:hAnsi="Arial" w:cs="Arial"/>
          <w:lang w:val="de-DE"/>
        </w:rPr>
        <w:t>n</w:t>
      </w:r>
      <w:r w:rsidRPr="00F213C7">
        <w:rPr>
          <w:rFonts w:ascii="Arial" w:eastAsia="Arial" w:hAnsi="Arial" w:cs="Arial"/>
          <w:lang w:val="de-DE"/>
        </w:rPr>
        <w:t xml:space="preserve"> flacher Hohlwellen-Absolutwertgeber</w:t>
      </w:r>
      <w:r w:rsidR="008D7F56">
        <w:rPr>
          <w:rFonts w:ascii="Arial" w:eastAsia="Arial" w:hAnsi="Arial" w:cs="Arial"/>
          <w:lang w:val="de-DE"/>
        </w:rPr>
        <w:t>, der mit einem Umdrehungszähler ausgestattet ist</w:t>
      </w:r>
      <w:r w:rsidRPr="00F213C7">
        <w:rPr>
          <w:rFonts w:ascii="Arial" w:eastAsia="Arial" w:hAnsi="Arial" w:cs="Arial"/>
          <w:lang w:val="de-DE"/>
        </w:rPr>
        <w:t xml:space="preserve">. </w:t>
      </w:r>
      <w:r w:rsidR="001D5832">
        <w:rPr>
          <w:rFonts w:ascii="Arial" w:eastAsia="Arial" w:hAnsi="Arial" w:cs="Arial"/>
          <w:lang w:val="de-DE"/>
        </w:rPr>
        <w:t xml:space="preserve">Durch </w:t>
      </w:r>
      <w:r w:rsidR="007E7847">
        <w:rPr>
          <w:rFonts w:ascii="Arial" w:eastAsia="Arial" w:hAnsi="Arial" w:cs="Arial"/>
          <w:lang w:val="de-DE"/>
        </w:rPr>
        <w:t xml:space="preserve">die </w:t>
      </w:r>
      <w:r w:rsidR="001D5832">
        <w:rPr>
          <w:rFonts w:ascii="Arial" w:eastAsia="Arial" w:hAnsi="Arial" w:cs="Arial"/>
          <w:lang w:val="de-DE"/>
        </w:rPr>
        <w:t xml:space="preserve">Multiturn-Funktion </w:t>
      </w:r>
      <w:r w:rsidR="007E7847">
        <w:rPr>
          <w:rFonts w:ascii="Arial" w:eastAsia="Arial" w:hAnsi="Arial" w:cs="Arial"/>
          <w:lang w:val="de-DE"/>
        </w:rPr>
        <w:t>und die gro</w:t>
      </w:r>
      <w:r w:rsidR="00605C50">
        <w:rPr>
          <w:rFonts w:ascii="Arial" w:eastAsia="Arial" w:hAnsi="Arial" w:cs="Arial"/>
          <w:lang w:val="de-DE"/>
        </w:rPr>
        <w:t>ß</w:t>
      </w:r>
      <w:r w:rsidR="007E7847">
        <w:rPr>
          <w:rFonts w:ascii="Arial" w:eastAsia="Arial" w:hAnsi="Arial" w:cs="Arial"/>
          <w:lang w:val="de-DE"/>
        </w:rPr>
        <w:t xml:space="preserve">e Innenbohrung eignet sich der Encoder besonders für Robotergelenke mit Hohlwellengetriebemotoren. </w:t>
      </w:r>
      <w:r w:rsidR="00431DEE">
        <w:rPr>
          <w:rFonts w:ascii="Arial" w:eastAsia="Arial" w:hAnsi="Arial" w:cs="Arial"/>
          <w:lang w:val="de-DE"/>
        </w:rPr>
        <w:t>Der VLM</w:t>
      </w:r>
      <w:r w:rsidR="00076A37">
        <w:rPr>
          <w:rFonts w:ascii="Arial" w:eastAsia="Arial" w:hAnsi="Arial" w:cs="Arial"/>
          <w:lang w:val="de-DE"/>
        </w:rPr>
        <w:t xml:space="preserve">-60 </w:t>
      </w:r>
      <w:r w:rsidR="00E03C70">
        <w:rPr>
          <w:rFonts w:ascii="Arial" w:eastAsia="Arial" w:hAnsi="Arial" w:cs="Arial"/>
          <w:lang w:val="de-DE"/>
        </w:rPr>
        <w:t>verfügt über</w:t>
      </w:r>
      <w:r w:rsidR="00076A37">
        <w:rPr>
          <w:rFonts w:ascii="Arial" w:eastAsia="Arial" w:hAnsi="Arial" w:cs="Arial"/>
          <w:lang w:val="de-DE"/>
        </w:rPr>
        <w:t xml:space="preserve"> eine </w:t>
      </w:r>
      <w:r w:rsidR="00076A37" w:rsidRPr="00831671">
        <w:rPr>
          <w:rFonts w:ascii="Arial" w:eastAsia="Arial" w:hAnsi="Arial" w:cs="Arial"/>
          <w:lang w:val="de-DE"/>
        </w:rPr>
        <w:t>17-Bit-</w:t>
      </w:r>
      <w:r w:rsidR="00076A37">
        <w:rPr>
          <w:rFonts w:ascii="Arial" w:eastAsia="Arial" w:hAnsi="Arial" w:cs="Arial"/>
          <w:lang w:val="de-DE"/>
        </w:rPr>
        <w:t>Single</w:t>
      </w:r>
      <w:r w:rsidR="00076A37" w:rsidRPr="00831671">
        <w:rPr>
          <w:rFonts w:ascii="Arial" w:eastAsia="Arial" w:hAnsi="Arial" w:cs="Arial"/>
          <w:lang w:val="de-DE"/>
        </w:rPr>
        <w:t xml:space="preserve">- </w:t>
      </w:r>
      <w:r w:rsidR="00076A37">
        <w:rPr>
          <w:rFonts w:ascii="Arial" w:eastAsia="Arial" w:hAnsi="Arial" w:cs="Arial"/>
          <w:lang w:val="de-DE"/>
        </w:rPr>
        <w:t>und</w:t>
      </w:r>
      <w:r w:rsidR="00076A37" w:rsidRPr="00831671">
        <w:rPr>
          <w:rFonts w:ascii="Arial" w:eastAsia="Arial" w:hAnsi="Arial" w:cs="Arial"/>
          <w:lang w:val="de-DE"/>
        </w:rPr>
        <w:t xml:space="preserve"> 15-Bit-Multiturn-Auflösung</w:t>
      </w:r>
      <w:r w:rsidR="00076A37">
        <w:rPr>
          <w:rFonts w:ascii="Arial" w:eastAsia="Arial" w:hAnsi="Arial" w:cs="Arial"/>
          <w:lang w:val="de-DE"/>
        </w:rPr>
        <w:t>. Die Auflösung ist anpassbar.</w:t>
      </w:r>
      <w:r w:rsidR="007F3216" w:rsidRPr="007F3216">
        <w:rPr>
          <w:rFonts w:ascii="Arial" w:eastAsia="Arial" w:hAnsi="Arial" w:cs="Arial"/>
          <w:lang w:val="de-DE"/>
        </w:rPr>
        <w:t xml:space="preserve"> </w:t>
      </w:r>
      <w:r w:rsidR="007F3216" w:rsidRPr="009862A9">
        <w:rPr>
          <w:rFonts w:ascii="Arial" w:eastAsia="Arial" w:hAnsi="Arial" w:cs="Arial"/>
          <w:lang w:val="de-DE"/>
        </w:rPr>
        <w:t xml:space="preserve">Die 17-Bit-Single- und 15-Bit-Multiturn-Auflösung sorgt für eine reibungslose und kontinuierliche </w:t>
      </w:r>
      <w:r w:rsidR="007F3216">
        <w:rPr>
          <w:rFonts w:ascii="Arial" w:eastAsia="Arial" w:hAnsi="Arial" w:cs="Arial"/>
          <w:lang w:val="de-DE"/>
        </w:rPr>
        <w:t>Anwendung</w:t>
      </w:r>
      <w:r w:rsidR="007F3216" w:rsidRPr="009862A9">
        <w:rPr>
          <w:rFonts w:ascii="Arial" w:eastAsia="Arial" w:hAnsi="Arial" w:cs="Arial"/>
          <w:lang w:val="de-DE"/>
        </w:rPr>
        <w:t xml:space="preserve">, da der </w:t>
      </w:r>
      <w:proofErr w:type="spellStart"/>
      <w:r w:rsidR="007F3216" w:rsidRPr="009862A9">
        <w:rPr>
          <w:rFonts w:ascii="Arial" w:eastAsia="Arial" w:hAnsi="Arial" w:cs="Arial"/>
          <w:lang w:val="de-DE"/>
        </w:rPr>
        <w:t>Servoverstärker</w:t>
      </w:r>
      <w:proofErr w:type="spellEnd"/>
      <w:r w:rsidR="007F3216" w:rsidRPr="009862A9">
        <w:rPr>
          <w:rFonts w:ascii="Arial" w:eastAsia="Arial" w:hAnsi="Arial" w:cs="Arial"/>
          <w:lang w:val="de-DE"/>
        </w:rPr>
        <w:t xml:space="preserve"> die Multiturn-Positionen sowohl beim </w:t>
      </w:r>
      <w:r w:rsidR="008D7F56">
        <w:rPr>
          <w:rFonts w:ascii="Arial" w:eastAsia="Arial" w:hAnsi="Arial" w:cs="Arial"/>
          <w:lang w:val="de-DE"/>
        </w:rPr>
        <w:t>Einschalten</w:t>
      </w:r>
      <w:r w:rsidR="007F3216" w:rsidRPr="009862A9">
        <w:rPr>
          <w:rFonts w:ascii="Arial" w:eastAsia="Arial" w:hAnsi="Arial" w:cs="Arial"/>
          <w:lang w:val="de-DE"/>
        </w:rPr>
        <w:t xml:space="preserve"> als auch während </w:t>
      </w:r>
      <w:r w:rsidR="007F3216" w:rsidRPr="00F93831">
        <w:rPr>
          <w:rFonts w:ascii="Arial" w:eastAsia="Arial" w:hAnsi="Arial" w:cs="Arial"/>
          <w:lang w:val="de-DE"/>
        </w:rPr>
        <w:t xml:space="preserve">des Betriebs vom Drehgeber abliest. </w:t>
      </w:r>
      <w:r w:rsidR="007F3216" w:rsidRPr="009E6090">
        <w:rPr>
          <w:rFonts w:ascii="Arial" w:eastAsia="Arial" w:hAnsi="Arial" w:cs="Arial"/>
          <w:lang w:val="de-DE"/>
        </w:rPr>
        <w:t xml:space="preserve">Im Falle eines Stromausfalls oder einer </w:t>
      </w:r>
      <w:r w:rsidR="007F3216" w:rsidRPr="00F93831">
        <w:rPr>
          <w:rFonts w:ascii="Arial" w:eastAsia="Arial" w:hAnsi="Arial" w:cs="Arial"/>
          <w:lang w:val="de-DE"/>
        </w:rPr>
        <w:t xml:space="preserve">Maschinenabschaltung </w:t>
      </w:r>
      <w:r w:rsidR="007F3216" w:rsidRPr="009E6090">
        <w:rPr>
          <w:rFonts w:ascii="Arial" w:eastAsia="Arial" w:hAnsi="Arial" w:cs="Arial"/>
          <w:lang w:val="de-DE"/>
        </w:rPr>
        <w:t xml:space="preserve">hält der VLM-60 die absolute Multiturn-Position </w:t>
      </w:r>
      <w:r w:rsidR="00FA08F7">
        <w:rPr>
          <w:rFonts w:ascii="Arial" w:eastAsia="Arial" w:hAnsi="Arial" w:cs="Arial"/>
          <w:lang w:val="de-DE"/>
        </w:rPr>
        <w:t>mithilfe einer</w:t>
      </w:r>
      <w:r w:rsidR="007F3216" w:rsidRPr="009E6090">
        <w:rPr>
          <w:rFonts w:ascii="Arial" w:eastAsia="Arial" w:hAnsi="Arial" w:cs="Arial"/>
          <w:lang w:val="de-DE"/>
        </w:rPr>
        <w:t xml:space="preserve"> interne</w:t>
      </w:r>
      <w:r w:rsidR="00FA08F7">
        <w:rPr>
          <w:rFonts w:ascii="Arial" w:eastAsia="Arial" w:hAnsi="Arial" w:cs="Arial"/>
          <w:lang w:val="de-DE"/>
        </w:rPr>
        <w:t>n</w:t>
      </w:r>
      <w:r w:rsidR="007F3216" w:rsidRPr="009E6090">
        <w:rPr>
          <w:rFonts w:ascii="Arial" w:eastAsia="Arial" w:hAnsi="Arial" w:cs="Arial"/>
          <w:lang w:val="de-DE"/>
        </w:rPr>
        <w:t xml:space="preserve"> Batterie oder eine</w:t>
      </w:r>
      <w:r w:rsidR="00FA08F7">
        <w:rPr>
          <w:rFonts w:ascii="Arial" w:eastAsia="Arial" w:hAnsi="Arial" w:cs="Arial"/>
          <w:lang w:val="de-DE"/>
        </w:rPr>
        <w:t>r</w:t>
      </w:r>
      <w:r w:rsidR="007F3216" w:rsidRPr="009E6090">
        <w:rPr>
          <w:rFonts w:ascii="Arial" w:eastAsia="Arial" w:hAnsi="Arial" w:cs="Arial"/>
          <w:lang w:val="de-DE"/>
        </w:rPr>
        <w:t xml:space="preserve"> externe</w:t>
      </w:r>
      <w:r w:rsidR="00FA08F7">
        <w:rPr>
          <w:rFonts w:ascii="Arial" w:eastAsia="Arial" w:hAnsi="Arial" w:cs="Arial"/>
          <w:lang w:val="de-DE"/>
        </w:rPr>
        <w:t>n</w:t>
      </w:r>
      <w:r w:rsidR="007F3216" w:rsidRPr="009E6090">
        <w:rPr>
          <w:rFonts w:ascii="Arial" w:eastAsia="Arial" w:hAnsi="Arial" w:cs="Arial"/>
          <w:lang w:val="de-DE"/>
        </w:rPr>
        <w:t xml:space="preserve"> Stromquelle aufrecht</w:t>
      </w:r>
      <w:r w:rsidR="002A19EE">
        <w:rPr>
          <w:rFonts w:ascii="Arial" w:eastAsia="Arial" w:hAnsi="Arial" w:cs="Arial"/>
          <w:lang w:val="de-DE"/>
        </w:rPr>
        <w:t>, so</w:t>
      </w:r>
      <w:r w:rsidR="007E7847">
        <w:rPr>
          <w:rFonts w:ascii="Arial" w:eastAsia="Arial" w:hAnsi="Arial" w:cs="Arial"/>
          <w:lang w:val="de-DE"/>
        </w:rPr>
        <w:t xml:space="preserve"> </w:t>
      </w:r>
      <w:r w:rsidR="002A19EE">
        <w:rPr>
          <w:rFonts w:ascii="Arial" w:eastAsia="Arial" w:hAnsi="Arial" w:cs="Arial"/>
          <w:lang w:val="de-DE"/>
        </w:rPr>
        <w:t xml:space="preserve">dass beim </w:t>
      </w:r>
      <w:r w:rsidR="007E7847">
        <w:rPr>
          <w:rFonts w:ascii="Arial" w:eastAsia="Arial" w:hAnsi="Arial" w:cs="Arial"/>
          <w:lang w:val="de-DE"/>
        </w:rPr>
        <w:t>W</w:t>
      </w:r>
      <w:r w:rsidR="002A19EE">
        <w:rPr>
          <w:rFonts w:ascii="Arial" w:eastAsia="Arial" w:hAnsi="Arial" w:cs="Arial"/>
          <w:lang w:val="de-DE"/>
        </w:rPr>
        <w:t>iedereinschalten des Systems der Rotorwinkel</w:t>
      </w:r>
      <w:r w:rsidR="007E7847">
        <w:rPr>
          <w:rFonts w:ascii="Arial" w:eastAsia="Arial" w:hAnsi="Arial" w:cs="Arial"/>
          <w:lang w:val="de-DE"/>
        </w:rPr>
        <w:t xml:space="preserve"> und die Anzahl Umdrehungen</w:t>
      </w:r>
      <w:r w:rsidR="00B22239">
        <w:rPr>
          <w:rFonts w:ascii="Arial" w:eastAsia="Arial" w:hAnsi="Arial" w:cs="Arial"/>
          <w:lang w:val="de-DE"/>
        </w:rPr>
        <w:t xml:space="preserve"> und somit die exakte Position</w:t>
      </w:r>
      <w:r w:rsidR="002A19EE">
        <w:rPr>
          <w:rFonts w:ascii="Arial" w:eastAsia="Arial" w:hAnsi="Arial" w:cs="Arial"/>
          <w:lang w:val="de-DE"/>
        </w:rPr>
        <w:t xml:space="preserve"> sofort bekannt ist.</w:t>
      </w:r>
      <w:r w:rsidR="00161234">
        <w:rPr>
          <w:rFonts w:ascii="Arial" w:eastAsia="Arial" w:hAnsi="Arial" w:cs="Arial"/>
          <w:lang w:val="de-DE"/>
        </w:rPr>
        <w:t xml:space="preserve"> Neben der hohen Auflösung verfügt der Drehgeber auch über eine hohe Winkelgenauigkeit von </w:t>
      </w:r>
      <w:r w:rsidR="00161234" w:rsidRPr="00161234">
        <w:rPr>
          <w:rFonts w:ascii="Arial" w:eastAsia="Arial" w:hAnsi="Arial" w:cs="Arial"/>
          <w:lang w:val="de-DE"/>
        </w:rPr>
        <w:t>±0.010°</w:t>
      </w:r>
      <w:r w:rsidR="00161234">
        <w:rPr>
          <w:rFonts w:ascii="Arial" w:eastAsia="Arial" w:hAnsi="Arial" w:cs="Arial"/>
          <w:lang w:val="de-DE"/>
        </w:rPr>
        <w:t>.</w:t>
      </w:r>
    </w:p>
    <w:p w14:paraId="1A05C1B0" w14:textId="77777777" w:rsidR="00161234" w:rsidRDefault="00161234" w:rsidP="006E24A2">
      <w:pPr>
        <w:spacing w:line="242" w:lineRule="auto"/>
        <w:ind w:right="248"/>
        <w:jc w:val="both"/>
        <w:rPr>
          <w:rFonts w:ascii="Arial" w:eastAsia="Arial" w:hAnsi="Arial" w:cs="Arial"/>
          <w:lang w:val="de-DE"/>
        </w:rPr>
      </w:pPr>
    </w:p>
    <w:p w14:paraId="0249A443" w14:textId="35099FE3" w:rsidR="00E03C70" w:rsidRDefault="00161234" w:rsidP="006E24A2">
      <w:pPr>
        <w:spacing w:line="242" w:lineRule="auto"/>
        <w:ind w:right="248"/>
        <w:jc w:val="both"/>
        <w:rPr>
          <w:rFonts w:ascii="Arial" w:eastAsia="Arial" w:hAnsi="Arial" w:cs="Arial"/>
          <w:lang w:val="de-DE"/>
        </w:rPr>
      </w:pPr>
      <w:r>
        <w:rPr>
          <w:rFonts w:ascii="Arial" w:eastAsia="Arial" w:hAnsi="Arial" w:cs="Arial"/>
          <w:lang w:val="de-DE"/>
        </w:rPr>
        <w:t>Des Weiter</w:t>
      </w:r>
      <w:r w:rsidR="007E7847">
        <w:rPr>
          <w:rFonts w:ascii="Arial" w:eastAsia="Arial" w:hAnsi="Arial" w:cs="Arial"/>
          <w:lang w:val="de-DE"/>
        </w:rPr>
        <w:t>e</w:t>
      </w:r>
      <w:r>
        <w:rPr>
          <w:rFonts w:ascii="Arial" w:eastAsia="Arial" w:hAnsi="Arial" w:cs="Arial"/>
          <w:lang w:val="de-DE"/>
        </w:rPr>
        <w:t xml:space="preserve">n zeichnet den VLM-60 eine kompakte Bauform mit einem niedrigen Profil (8mm), geringem Gewicht und </w:t>
      </w:r>
      <w:r w:rsidR="007E7847">
        <w:rPr>
          <w:rFonts w:ascii="Arial" w:eastAsia="Arial" w:hAnsi="Arial" w:cs="Arial"/>
          <w:lang w:val="de-DE"/>
        </w:rPr>
        <w:t>einer gro</w:t>
      </w:r>
      <w:r w:rsidR="00605C50">
        <w:rPr>
          <w:rFonts w:ascii="Arial" w:eastAsia="Arial" w:hAnsi="Arial" w:cs="Arial"/>
          <w:lang w:val="de-DE"/>
        </w:rPr>
        <w:t>ß</w:t>
      </w:r>
      <w:r w:rsidR="007E7847">
        <w:rPr>
          <w:rFonts w:ascii="Arial" w:eastAsia="Arial" w:hAnsi="Arial" w:cs="Arial"/>
          <w:lang w:val="de-DE"/>
        </w:rPr>
        <w:t>en Innenbohrung</w:t>
      </w:r>
      <w:r>
        <w:rPr>
          <w:rFonts w:ascii="Arial" w:eastAsia="Arial" w:hAnsi="Arial" w:cs="Arial"/>
          <w:lang w:val="de-DE"/>
        </w:rPr>
        <w:t xml:space="preserve"> (</w:t>
      </w:r>
      <w:r w:rsidR="007E7847">
        <w:rPr>
          <w:rFonts w:ascii="Arial" w:eastAsia="Arial" w:hAnsi="Arial" w:cs="Arial"/>
          <w:lang w:val="de-DE"/>
        </w:rPr>
        <w:t>25mm</w:t>
      </w:r>
      <w:r>
        <w:rPr>
          <w:rFonts w:ascii="Arial" w:eastAsia="Arial" w:hAnsi="Arial" w:cs="Arial"/>
          <w:lang w:val="de-DE"/>
        </w:rPr>
        <w:t>) aus.</w:t>
      </w:r>
    </w:p>
    <w:p w14:paraId="79E57EF7" w14:textId="77777777" w:rsidR="00161234" w:rsidRDefault="00161234" w:rsidP="006E24A2">
      <w:pPr>
        <w:spacing w:line="242" w:lineRule="auto"/>
        <w:ind w:right="248"/>
        <w:jc w:val="both"/>
        <w:rPr>
          <w:rFonts w:ascii="Arial" w:eastAsia="Arial" w:hAnsi="Arial" w:cs="Arial"/>
          <w:lang w:val="de-DE"/>
        </w:rPr>
      </w:pPr>
    </w:p>
    <w:p w14:paraId="5CC65E83" w14:textId="6C2D74E2" w:rsidR="00831671" w:rsidRPr="00431DEE" w:rsidRDefault="00B22239" w:rsidP="006E24A2">
      <w:pPr>
        <w:spacing w:line="242" w:lineRule="auto"/>
        <w:ind w:right="248"/>
        <w:jc w:val="both"/>
        <w:rPr>
          <w:rFonts w:ascii="Arial" w:eastAsia="Arial" w:hAnsi="Arial" w:cs="Arial"/>
          <w:lang w:val="de-DE"/>
        </w:rPr>
      </w:pPr>
      <w:r>
        <w:rPr>
          <w:rFonts w:ascii="Arial" w:eastAsia="Arial" w:hAnsi="Arial" w:cs="Arial"/>
          <w:lang w:val="de-DE"/>
        </w:rPr>
        <w:t xml:space="preserve">Ein weiteres Merkmal des </w:t>
      </w:r>
      <w:r w:rsidR="007E7847">
        <w:rPr>
          <w:rFonts w:ascii="Arial" w:eastAsia="Arial" w:hAnsi="Arial" w:cs="Arial"/>
          <w:lang w:val="de-DE"/>
        </w:rPr>
        <w:t xml:space="preserve">kapazitiven </w:t>
      </w:r>
      <w:r w:rsidR="008E63A0">
        <w:rPr>
          <w:rFonts w:ascii="Arial" w:eastAsia="Arial" w:hAnsi="Arial" w:cs="Arial"/>
          <w:lang w:val="de-DE"/>
        </w:rPr>
        <w:t>Encoder</w:t>
      </w:r>
      <w:r>
        <w:rPr>
          <w:rFonts w:ascii="Arial" w:eastAsia="Arial" w:hAnsi="Arial" w:cs="Arial"/>
          <w:lang w:val="de-DE"/>
        </w:rPr>
        <w:t>s</w:t>
      </w:r>
      <w:r w:rsidR="00076A37">
        <w:rPr>
          <w:rFonts w:ascii="Arial" w:eastAsia="Arial" w:hAnsi="Arial" w:cs="Arial"/>
          <w:lang w:val="de-DE"/>
        </w:rPr>
        <w:t xml:space="preserve"> ist</w:t>
      </w:r>
      <w:r>
        <w:rPr>
          <w:rFonts w:ascii="Arial" w:eastAsia="Arial" w:hAnsi="Arial" w:cs="Arial"/>
          <w:lang w:val="de-DE"/>
        </w:rPr>
        <w:t xml:space="preserve"> die</w:t>
      </w:r>
      <w:r w:rsidR="00076A37">
        <w:rPr>
          <w:rFonts w:ascii="Arial" w:eastAsia="Arial" w:hAnsi="Arial" w:cs="Arial"/>
          <w:lang w:val="de-DE"/>
        </w:rPr>
        <w:t xml:space="preserve"> </w:t>
      </w:r>
      <w:r>
        <w:rPr>
          <w:rFonts w:ascii="Arial" w:eastAsia="Arial" w:hAnsi="Arial" w:cs="Arial"/>
          <w:lang w:val="de-DE"/>
        </w:rPr>
        <w:t>W</w:t>
      </w:r>
      <w:r w:rsidR="00076A37" w:rsidRPr="00831671">
        <w:rPr>
          <w:rFonts w:ascii="Arial" w:eastAsia="Arial" w:hAnsi="Arial" w:cs="Arial"/>
          <w:lang w:val="de-DE"/>
        </w:rPr>
        <w:t>iderstandsfähig</w:t>
      </w:r>
      <w:r>
        <w:rPr>
          <w:rFonts w:ascii="Arial" w:eastAsia="Arial" w:hAnsi="Arial" w:cs="Arial"/>
          <w:lang w:val="de-DE"/>
        </w:rPr>
        <w:t>keit</w:t>
      </w:r>
      <w:r w:rsidR="00076A37" w:rsidRPr="00831671">
        <w:rPr>
          <w:rFonts w:ascii="Arial" w:eastAsia="Arial" w:hAnsi="Arial" w:cs="Arial"/>
          <w:lang w:val="de-DE"/>
        </w:rPr>
        <w:t xml:space="preserve"> gegen </w:t>
      </w:r>
      <w:r w:rsidR="00076A37">
        <w:rPr>
          <w:rFonts w:ascii="Arial" w:eastAsia="Arial" w:hAnsi="Arial" w:cs="Arial"/>
          <w:lang w:val="de-DE"/>
        </w:rPr>
        <w:t>extreme</w:t>
      </w:r>
      <w:r w:rsidR="00076A37" w:rsidRPr="00831671">
        <w:rPr>
          <w:rFonts w:ascii="Arial" w:eastAsia="Arial" w:hAnsi="Arial" w:cs="Arial"/>
          <w:lang w:val="de-DE"/>
        </w:rPr>
        <w:t xml:space="preserve"> Umgebungsbedingungen</w:t>
      </w:r>
      <w:r w:rsidR="006E24A2">
        <w:rPr>
          <w:rFonts w:ascii="Arial" w:eastAsia="Arial" w:hAnsi="Arial" w:cs="Arial"/>
          <w:lang w:val="de-DE"/>
        </w:rPr>
        <w:t xml:space="preserve"> wie</w:t>
      </w:r>
      <w:r w:rsidR="006E24A2" w:rsidRPr="006E24A2">
        <w:rPr>
          <w:rFonts w:ascii="Arial" w:eastAsia="Arial" w:hAnsi="Arial" w:cs="Arial"/>
          <w:lang w:val="de-DE"/>
        </w:rPr>
        <w:t>, Feuchtigkeit</w:t>
      </w:r>
      <w:r w:rsidR="006E7BAF">
        <w:rPr>
          <w:rFonts w:ascii="Arial" w:eastAsia="Arial" w:hAnsi="Arial" w:cs="Arial"/>
          <w:lang w:val="de-DE"/>
        </w:rPr>
        <w:t xml:space="preserve"> und Staub,</w:t>
      </w:r>
      <w:r w:rsidR="001F5C5D" w:rsidRPr="001F5C5D">
        <w:rPr>
          <w:rFonts w:ascii="Arial" w:eastAsia="Arial" w:hAnsi="Arial" w:cs="Arial"/>
          <w:lang w:val="de-DE"/>
        </w:rPr>
        <w:t xml:space="preserve"> </w:t>
      </w:r>
      <w:r w:rsidR="001F5C5D" w:rsidRPr="006E24A2">
        <w:rPr>
          <w:rFonts w:ascii="Arial" w:eastAsia="Arial" w:hAnsi="Arial" w:cs="Arial"/>
          <w:lang w:val="de-DE"/>
        </w:rPr>
        <w:t>extreme Temperaturen</w:t>
      </w:r>
      <w:r w:rsidR="001F5C5D">
        <w:rPr>
          <w:rFonts w:ascii="Arial" w:eastAsia="Arial" w:hAnsi="Arial" w:cs="Arial"/>
          <w:lang w:val="de-DE"/>
        </w:rPr>
        <w:t>,</w:t>
      </w:r>
      <w:r w:rsidR="006E7BAF">
        <w:rPr>
          <w:rFonts w:ascii="Arial" w:eastAsia="Arial" w:hAnsi="Arial" w:cs="Arial"/>
          <w:lang w:val="de-DE"/>
        </w:rPr>
        <w:t xml:space="preserve"> Schock und Vibration</w:t>
      </w:r>
      <w:r w:rsidR="00076A37">
        <w:rPr>
          <w:rFonts w:ascii="Arial" w:eastAsia="Arial" w:hAnsi="Arial" w:cs="Arial"/>
          <w:lang w:val="de-DE"/>
        </w:rPr>
        <w:t xml:space="preserve"> </w:t>
      </w:r>
      <w:r w:rsidR="006E24A2">
        <w:rPr>
          <w:rFonts w:ascii="Arial" w:eastAsia="Arial" w:hAnsi="Arial" w:cs="Arial"/>
          <w:lang w:val="de-DE"/>
        </w:rPr>
        <w:t>sowie</w:t>
      </w:r>
      <w:r>
        <w:rPr>
          <w:rFonts w:ascii="Arial" w:eastAsia="Arial" w:hAnsi="Arial" w:cs="Arial"/>
          <w:lang w:val="de-DE"/>
        </w:rPr>
        <w:t xml:space="preserve"> </w:t>
      </w:r>
      <w:r w:rsidR="00E32755">
        <w:rPr>
          <w:rFonts w:ascii="Arial" w:eastAsia="Arial" w:hAnsi="Arial" w:cs="Arial"/>
          <w:lang w:val="de-DE"/>
        </w:rPr>
        <w:t>seine Unempfindlichkeit</w:t>
      </w:r>
      <w:r w:rsidR="008E431E" w:rsidRPr="008E431E">
        <w:rPr>
          <w:rFonts w:ascii="Arial" w:eastAsia="Arial" w:hAnsi="Arial" w:cs="Arial"/>
          <w:lang w:val="de-DE"/>
        </w:rPr>
        <w:t xml:space="preserve"> gegen Magnetfelder </w:t>
      </w:r>
      <w:r w:rsidR="006E24A2">
        <w:rPr>
          <w:rFonts w:ascii="Arial" w:eastAsia="Arial" w:hAnsi="Arial" w:cs="Arial"/>
          <w:lang w:val="de-DE"/>
        </w:rPr>
        <w:t>und</w:t>
      </w:r>
      <w:r w:rsidR="008E431E" w:rsidRPr="008E431E">
        <w:rPr>
          <w:rFonts w:ascii="Arial" w:eastAsia="Arial" w:hAnsi="Arial" w:cs="Arial"/>
          <w:lang w:val="de-DE"/>
        </w:rPr>
        <w:t xml:space="preserve"> elektromagnetische Störunge</w:t>
      </w:r>
      <w:r w:rsidR="00DB7299">
        <w:rPr>
          <w:rFonts w:ascii="Arial" w:eastAsia="Arial" w:hAnsi="Arial" w:cs="Arial"/>
          <w:lang w:val="de-DE"/>
        </w:rPr>
        <w:t>n</w:t>
      </w:r>
      <w:r w:rsidR="007F3216">
        <w:rPr>
          <w:rFonts w:ascii="Arial" w:eastAsia="Arial" w:hAnsi="Arial" w:cs="Arial"/>
          <w:lang w:val="de-DE"/>
        </w:rPr>
        <w:t xml:space="preserve"> (EMV)</w:t>
      </w:r>
      <w:r w:rsidR="00683EC9">
        <w:rPr>
          <w:rFonts w:ascii="Arial" w:eastAsia="Arial" w:hAnsi="Arial" w:cs="Arial"/>
          <w:lang w:val="de-DE"/>
        </w:rPr>
        <w:t xml:space="preserve">, </w:t>
      </w:r>
      <w:r w:rsidR="00266941">
        <w:rPr>
          <w:rFonts w:ascii="Arial" w:eastAsia="Arial" w:hAnsi="Arial" w:cs="Arial"/>
          <w:lang w:val="de-DE"/>
        </w:rPr>
        <w:t>wodurch</w:t>
      </w:r>
      <w:r w:rsidR="00683EC9">
        <w:rPr>
          <w:rFonts w:ascii="Arial" w:eastAsia="Arial" w:hAnsi="Arial" w:cs="Arial"/>
          <w:lang w:val="de-DE"/>
        </w:rPr>
        <w:t xml:space="preserve"> eine störungsfreie Leistung unter nahezu allen Bedingungen</w:t>
      </w:r>
      <w:r w:rsidR="00076A37">
        <w:rPr>
          <w:rFonts w:ascii="Arial" w:eastAsia="Arial" w:hAnsi="Arial" w:cs="Arial"/>
          <w:lang w:val="de-DE"/>
        </w:rPr>
        <w:t xml:space="preserve"> </w:t>
      </w:r>
      <w:r w:rsidR="00266941">
        <w:rPr>
          <w:rFonts w:ascii="Arial" w:eastAsia="Arial" w:hAnsi="Arial" w:cs="Arial"/>
          <w:lang w:val="de-DE"/>
        </w:rPr>
        <w:t>ermöglicht wird</w:t>
      </w:r>
      <w:r w:rsidR="00683EC9">
        <w:rPr>
          <w:rFonts w:ascii="Arial" w:eastAsia="Arial" w:hAnsi="Arial" w:cs="Arial"/>
          <w:lang w:val="de-DE"/>
        </w:rPr>
        <w:t xml:space="preserve">. </w:t>
      </w:r>
    </w:p>
    <w:p w14:paraId="6FC84575" w14:textId="77777777" w:rsidR="00831671" w:rsidRPr="00831671" w:rsidRDefault="00831671" w:rsidP="00831671">
      <w:pPr>
        <w:spacing w:line="242" w:lineRule="auto"/>
        <w:ind w:right="248"/>
        <w:jc w:val="both"/>
        <w:rPr>
          <w:rFonts w:ascii="Arial" w:eastAsia="Arial" w:hAnsi="Arial" w:cs="Arial"/>
          <w:lang w:val="de-DE"/>
        </w:rPr>
      </w:pPr>
    </w:p>
    <w:p w14:paraId="209CC56E" w14:textId="6869C789" w:rsidR="00D35730" w:rsidRPr="00D35730" w:rsidRDefault="00D35730" w:rsidP="00C26710">
      <w:pPr>
        <w:spacing w:line="242" w:lineRule="auto"/>
        <w:ind w:right="248"/>
        <w:jc w:val="both"/>
        <w:rPr>
          <w:rFonts w:ascii="Arial" w:eastAsia="Arial" w:hAnsi="Arial" w:cs="Arial"/>
          <w:lang w:val="de-DE"/>
        </w:rPr>
      </w:pPr>
      <w:r w:rsidRPr="00D35730">
        <w:rPr>
          <w:rFonts w:ascii="Arial" w:eastAsia="Arial" w:hAnsi="Arial" w:cs="Arial"/>
          <w:lang w:val="de-DE"/>
        </w:rPr>
        <w:t>D</w:t>
      </w:r>
      <w:r w:rsidR="00FA2723">
        <w:rPr>
          <w:rFonts w:ascii="Arial" w:eastAsia="Arial" w:hAnsi="Arial" w:cs="Arial"/>
          <w:lang w:val="de-DE"/>
        </w:rPr>
        <w:t>er</w:t>
      </w:r>
      <w:r w:rsidRPr="00D35730">
        <w:rPr>
          <w:rFonts w:ascii="Arial" w:eastAsia="Arial" w:hAnsi="Arial" w:cs="Arial"/>
          <w:lang w:val="de-DE"/>
        </w:rPr>
        <w:t xml:space="preserve"> Encoder </w:t>
      </w:r>
      <w:r w:rsidR="00FC331D">
        <w:rPr>
          <w:rFonts w:ascii="Arial" w:eastAsia="Arial" w:hAnsi="Arial" w:cs="Arial"/>
          <w:lang w:val="de-DE"/>
        </w:rPr>
        <w:t>ist aufgrund seiner</w:t>
      </w:r>
      <w:r w:rsidR="00C42B8A">
        <w:rPr>
          <w:rFonts w:ascii="Arial" w:eastAsia="Arial" w:hAnsi="Arial" w:cs="Arial"/>
          <w:lang w:val="de-DE"/>
        </w:rPr>
        <w:t xml:space="preserve"> </w:t>
      </w:r>
      <w:r w:rsidR="00C42B8A" w:rsidRPr="00C42B8A">
        <w:rPr>
          <w:rFonts w:ascii="Arial" w:eastAsia="Arial" w:hAnsi="Arial" w:cs="Arial"/>
          <w:lang w:val="de-DE"/>
        </w:rPr>
        <w:t>vielseitigen</w:t>
      </w:r>
      <w:r w:rsidR="00FC331D">
        <w:rPr>
          <w:rFonts w:ascii="Arial" w:eastAsia="Arial" w:hAnsi="Arial" w:cs="Arial"/>
          <w:lang w:val="de-DE"/>
        </w:rPr>
        <w:t xml:space="preserve"> Eigenschaften</w:t>
      </w:r>
      <w:r w:rsidRPr="00D35730">
        <w:rPr>
          <w:rFonts w:ascii="Arial" w:eastAsia="Arial" w:hAnsi="Arial" w:cs="Arial"/>
          <w:lang w:val="de-DE"/>
        </w:rPr>
        <w:t xml:space="preserve"> für die verschiedensten, anspruchsvollen Aufgaben aus den Bereichen Luft- und Raumfahrt, Verteidigungstechnik, Automotive, Medizin</w:t>
      </w:r>
      <w:r w:rsidR="00DB7299">
        <w:rPr>
          <w:rFonts w:ascii="Arial" w:eastAsia="Arial" w:hAnsi="Arial" w:cs="Arial"/>
          <w:lang w:val="de-DE"/>
        </w:rPr>
        <w:t xml:space="preserve"> und </w:t>
      </w:r>
      <w:r w:rsidRPr="00D35730">
        <w:rPr>
          <w:rFonts w:ascii="Arial" w:eastAsia="Arial" w:hAnsi="Arial" w:cs="Arial"/>
          <w:lang w:val="de-DE"/>
        </w:rPr>
        <w:t>Robotik</w:t>
      </w:r>
      <w:r w:rsidR="00DB7299">
        <w:rPr>
          <w:rFonts w:ascii="Arial" w:eastAsia="Arial" w:hAnsi="Arial" w:cs="Arial"/>
          <w:lang w:val="de-DE"/>
        </w:rPr>
        <w:t xml:space="preserve"> </w:t>
      </w:r>
      <w:r w:rsidRPr="00D35730">
        <w:rPr>
          <w:rFonts w:ascii="Arial" w:eastAsia="Arial" w:hAnsi="Arial" w:cs="Arial"/>
          <w:lang w:val="de-DE"/>
        </w:rPr>
        <w:t>geeignet.</w:t>
      </w:r>
    </w:p>
    <w:p w14:paraId="2669D4C6" w14:textId="65FB9D98" w:rsidR="002B4211" w:rsidRDefault="002B4211" w:rsidP="00035E53">
      <w:pPr>
        <w:spacing w:line="242" w:lineRule="auto"/>
        <w:ind w:right="248"/>
        <w:jc w:val="both"/>
        <w:rPr>
          <w:rFonts w:ascii="Arial" w:eastAsia="Arial" w:hAnsi="Arial" w:cs="Arial"/>
          <w:lang w:val="de-DE"/>
        </w:rPr>
      </w:pPr>
    </w:p>
    <w:p w14:paraId="1659B0F1" w14:textId="77777777" w:rsidR="00FA2723" w:rsidRDefault="00FA2723" w:rsidP="003C2B42">
      <w:pPr>
        <w:spacing w:before="39" w:line="220" w:lineRule="exact"/>
        <w:ind w:right="229"/>
        <w:jc w:val="both"/>
        <w:rPr>
          <w:rFonts w:ascii="Arial" w:eastAsia="Arial" w:hAnsi="Arial" w:cs="Arial"/>
          <w:lang w:val="de-DE"/>
        </w:rPr>
      </w:pPr>
    </w:p>
    <w:p w14:paraId="62F1AE17" w14:textId="77777777" w:rsidR="003E3D3E" w:rsidRDefault="003E3D3E" w:rsidP="003C2B42">
      <w:pPr>
        <w:spacing w:before="39" w:line="220" w:lineRule="exact"/>
        <w:ind w:right="229"/>
        <w:jc w:val="both"/>
        <w:rPr>
          <w:rFonts w:ascii="Arial" w:eastAsia="Arial" w:hAnsi="Arial" w:cs="Arial"/>
          <w:lang w:val="de-DE"/>
        </w:rPr>
      </w:pPr>
    </w:p>
    <w:p w14:paraId="7BF3BA52" w14:textId="42AC3172" w:rsidR="003C2B42" w:rsidRPr="0082001B" w:rsidRDefault="0098574D" w:rsidP="003C2B42">
      <w:pPr>
        <w:spacing w:before="39" w:line="220" w:lineRule="exact"/>
        <w:ind w:right="229"/>
        <w:jc w:val="both"/>
        <w:rPr>
          <w:rFonts w:ascii="Arial" w:eastAsia="Arial" w:hAnsi="Arial" w:cs="Arial"/>
          <w:lang w:val="de-DE"/>
        </w:rPr>
      </w:pPr>
      <w:r>
        <w:rPr>
          <w:rFonts w:ascii="Arial" w:eastAsia="Arial" w:hAnsi="Arial" w:cs="Arial"/>
          <w:lang w:val="de-DE"/>
        </w:rPr>
        <w:lastRenderedPageBreak/>
        <w:t xml:space="preserve">Der Hersteller der </w:t>
      </w:r>
      <w:r w:rsidR="00BE1B09">
        <w:rPr>
          <w:rFonts w:ascii="Arial" w:eastAsia="Arial" w:hAnsi="Arial" w:cs="Arial"/>
          <w:lang w:val="de-DE"/>
        </w:rPr>
        <w:t>Encoder</w:t>
      </w:r>
      <w:r>
        <w:rPr>
          <w:rFonts w:ascii="Arial" w:eastAsia="Arial" w:hAnsi="Arial" w:cs="Arial"/>
          <w:lang w:val="de-DE"/>
        </w:rPr>
        <w:t xml:space="preserve"> ist die Fa. </w:t>
      </w:r>
      <w:r w:rsidR="00BE1B09">
        <w:rPr>
          <w:rFonts w:ascii="Arial" w:eastAsia="Arial" w:hAnsi="Arial" w:cs="Arial"/>
          <w:lang w:val="de-DE"/>
        </w:rPr>
        <w:t>Netzer</w:t>
      </w:r>
      <w:r>
        <w:rPr>
          <w:rFonts w:ascii="Arial" w:eastAsia="Arial" w:hAnsi="Arial" w:cs="Arial"/>
          <w:lang w:val="de-DE"/>
        </w:rPr>
        <w:t xml:space="preserve">. MACCON ist Vertriebspartner für den deutschsprachigen Raum. </w:t>
      </w:r>
      <w:r w:rsidR="003C2B42">
        <w:rPr>
          <w:rFonts w:ascii="Arial" w:eastAsia="Arial" w:hAnsi="Arial" w:cs="Arial"/>
          <w:lang w:val="de-DE"/>
        </w:rPr>
        <w:t>Die</w:t>
      </w:r>
      <w:r w:rsidR="003C2B42" w:rsidRPr="00635B84">
        <w:rPr>
          <w:rFonts w:ascii="Arial" w:eastAsia="Arial" w:hAnsi="Arial" w:cs="Arial"/>
          <w:spacing w:val="3"/>
          <w:lang w:val="de-DE"/>
        </w:rPr>
        <w:t xml:space="preserve"> </w:t>
      </w:r>
      <w:r w:rsidR="003C2B42" w:rsidRPr="00635B84">
        <w:rPr>
          <w:rFonts w:ascii="Arial" w:eastAsia="Arial" w:hAnsi="Arial" w:cs="Arial"/>
          <w:lang w:val="de-DE"/>
        </w:rPr>
        <w:t>a</w:t>
      </w:r>
      <w:r w:rsidR="003C2B42" w:rsidRPr="00635B84">
        <w:rPr>
          <w:rFonts w:ascii="Arial" w:eastAsia="Arial" w:hAnsi="Arial" w:cs="Arial"/>
          <w:spacing w:val="-1"/>
          <w:lang w:val="de-DE"/>
        </w:rPr>
        <w:t>k</w:t>
      </w:r>
      <w:r w:rsidR="003C2B42" w:rsidRPr="00635B84">
        <w:rPr>
          <w:rFonts w:ascii="Arial" w:eastAsia="Arial" w:hAnsi="Arial" w:cs="Arial"/>
          <w:spacing w:val="1"/>
          <w:lang w:val="de-DE"/>
        </w:rPr>
        <w:t>t</w:t>
      </w:r>
      <w:r w:rsidR="003C2B42" w:rsidRPr="00635B84">
        <w:rPr>
          <w:rFonts w:ascii="Arial" w:eastAsia="Arial" w:hAnsi="Arial" w:cs="Arial"/>
          <w:lang w:val="de-DE"/>
        </w:rPr>
        <w:t>uel</w:t>
      </w:r>
      <w:r w:rsidR="003C2B42" w:rsidRPr="00635B84">
        <w:rPr>
          <w:rFonts w:ascii="Arial" w:eastAsia="Arial" w:hAnsi="Arial" w:cs="Arial"/>
          <w:spacing w:val="1"/>
          <w:lang w:val="de-DE"/>
        </w:rPr>
        <w:t>l</w:t>
      </w:r>
      <w:r w:rsidR="003C2B42" w:rsidRPr="00635B84">
        <w:rPr>
          <w:rFonts w:ascii="Arial" w:eastAsia="Arial" w:hAnsi="Arial" w:cs="Arial"/>
          <w:lang w:val="de-DE"/>
        </w:rPr>
        <w:t>e</w:t>
      </w:r>
      <w:r w:rsidR="003C2B42" w:rsidRPr="00635B84">
        <w:rPr>
          <w:rFonts w:ascii="Arial" w:eastAsia="Arial" w:hAnsi="Arial" w:cs="Arial"/>
          <w:spacing w:val="54"/>
          <w:lang w:val="de-DE"/>
        </w:rPr>
        <w:t xml:space="preserve"> </w:t>
      </w:r>
      <w:r w:rsidR="003C2B42" w:rsidRPr="00635B84">
        <w:rPr>
          <w:rFonts w:ascii="Arial" w:eastAsia="Arial" w:hAnsi="Arial" w:cs="Arial"/>
          <w:spacing w:val="-1"/>
          <w:lang w:val="de-DE"/>
        </w:rPr>
        <w:t>P</w:t>
      </w:r>
      <w:r w:rsidR="003C2B42" w:rsidRPr="00635B84">
        <w:rPr>
          <w:rFonts w:ascii="Arial" w:eastAsia="Arial" w:hAnsi="Arial" w:cs="Arial"/>
          <w:spacing w:val="2"/>
          <w:lang w:val="de-DE"/>
        </w:rPr>
        <w:t>r</w:t>
      </w:r>
      <w:r w:rsidR="003C2B42" w:rsidRPr="00635B84">
        <w:rPr>
          <w:rFonts w:ascii="Arial" w:eastAsia="Arial" w:hAnsi="Arial" w:cs="Arial"/>
          <w:lang w:val="de-DE"/>
        </w:rPr>
        <w:t>e</w:t>
      </w:r>
      <w:r w:rsidR="003C2B42" w:rsidRPr="00635B84">
        <w:rPr>
          <w:rFonts w:ascii="Arial" w:eastAsia="Arial" w:hAnsi="Arial" w:cs="Arial"/>
          <w:spacing w:val="-1"/>
          <w:lang w:val="de-DE"/>
        </w:rPr>
        <w:t>s</w:t>
      </w:r>
      <w:r w:rsidR="003C2B42" w:rsidRPr="00635B84">
        <w:rPr>
          <w:rFonts w:ascii="Arial" w:eastAsia="Arial" w:hAnsi="Arial" w:cs="Arial"/>
          <w:spacing w:val="2"/>
          <w:lang w:val="de-DE"/>
        </w:rPr>
        <w:t>s</w:t>
      </w:r>
      <w:r w:rsidR="003C2B42" w:rsidRPr="00635B84">
        <w:rPr>
          <w:rFonts w:ascii="Arial" w:eastAsia="Arial" w:hAnsi="Arial" w:cs="Arial"/>
          <w:lang w:val="de-DE"/>
        </w:rPr>
        <w:t>ein</w:t>
      </w:r>
      <w:r w:rsidR="003C2B42" w:rsidRPr="00635B84">
        <w:rPr>
          <w:rFonts w:ascii="Arial" w:eastAsia="Arial" w:hAnsi="Arial" w:cs="Arial"/>
          <w:spacing w:val="1"/>
          <w:lang w:val="de-DE"/>
        </w:rPr>
        <w:t>f</w:t>
      </w:r>
      <w:r w:rsidR="003C2B42" w:rsidRPr="00635B84">
        <w:rPr>
          <w:rFonts w:ascii="Arial" w:eastAsia="Arial" w:hAnsi="Arial" w:cs="Arial"/>
          <w:lang w:val="de-DE"/>
        </w:rPr>
        <w:t>o</w:t>
      </w:r>
      <w:r w:rsidR="003C2B42" w:rsidRPr="00635B84">
        <w:rPr>
          <w:rFonts w:ascii="Arial" w:eastAsia="Arial" w:hAnsi="Arial" w:cs="Arial"/>
          <w:spacing w:val="2"/>
          <w:lang w:val="de-DE"/>
        </w:rPr>
        <w:t>r</w:t>
      </w:r>
      <w:r w:rsidR="003C2B42" w:rsidRPr="00635B84">
        <w:rPr>
          <w:rFonts w:ascii="Arial" w:eastAsia="Arial" w:hAnsi="Arial" w:cs="Arial"/>
          <w:lang w:val="de-DE"/>
        </w:rPr>
        <w:t>ma</w:t>
      </w:r>
      <w:r w:rsidR="003C2B42" w:rsidRPr="00635B84">
        <w:rPr>
          <w:rFonts w:ascii="Arial" w:eastAsia="Arial" w:hAnsi="Arial" w:cs="Arial"/>
          <w:spacing w:val="1"/>
          <w:lang w:val="de-DE"/>
        </w:rPr>
        <w:t>t</w:t>
      </w:r>
      <w:r w:rsidR="003C2B42" w:rsidRPr="00635B84">
        <w:rPr>
          <w:rFonts w:ascii="Arial" w:eastAsia="Arial" w:hAnsi="Arial" w:cs="Arial"/>
          <w:lang w:val="de-DE"/>
        </w:rPr>
        <w:t>ion</w:t>
      </w:r>
      <w:r w:rsidR="003C2B42" w:rsidRPr="00635B84">
        <w:rPr>
          <w:rFonts w:ascii="Arial" w:eastAsia="Arial" w:hAnsi="Arial" w:cs="Arial"/>
          <w:spacing w:val="46"/>
          <w:lang w:val="de-DE"/>
        </w:rPr>
        <w:t xml:space="preserve"> </w:t>
      </w:r>
      <w:r w:rsidR="003C2B42" w:rsidRPr="00635B84">
        <w:rPr>
          <w:rFonts w:ascii="Arial" w:eastAsia="Arial" w:hAnsi="Arial" w:cs="Arial"/>
          <w:lang w:val="de-DE"/>
        </w:rPr>
        <w:t xml:space="preserve">und </w:t>
      </w:r>
      <w:r w:rsidR="0059268C" w:rsidRPr="00635B84">
        <w:rPr>
          <w:rFonts w:ascii="Arial" w:eastAsia="Arial" w:hAnsi="Arial" w:cs="Arial"/>
          <w:lang w:val="de-DE"/>
        </w:rPr>
        <w:t xml:space="preserve">das </w:t>
      </w:r>
      <w:r w:rsidR="0059268C" w:rsidRPr="00635B84">
        <w:rPr>
          <w:rFonts w:ascii="Arial" w:eastAsia="Arial" w:hAnsi="Arial" w:cs="Arial"/>
          <w:spacing w:val="3"/>
          <w:lang w:val="de-DE"/>
        </w:rPr>
        <w:t>Pressebild</w:t>
      </w:r>
      <w:r w:rsidR="003C2B42" w:rsidRPr="00635B84">
        <w:rPr>
          <w:rFonts w:ascii="Arial" w:eastAsia="Arial" w:hAnsi="Arial" w:cs="Arial"/>
          <w:spacing w:val="52"/>
          <w:lang w:val="de-DE"/>
        </w:rPr>
        <w:t xml:space="preserve"> </w:t>
      </w:r>
      <w:r w:rsidR="0059268C">
        <w:rPr>
          <w:rFonts w:ascii="Arial" w:eastAsia="Arial" w:hAnsi="Arial" w:cs="Arial"/>
          <w:lang w:val="de-DE"/>
        </w:rPr>
        <w:t>von</w:t>
      </w:r>
      <w:r w:rsidR="0059268C" w:rsidRPr="00635B84">
        <w:rPr>
          <w:rFonts w:ascii="Arial" w:eastAsia="Arial" w:hAnsi="Arial" w:cs="Arial"/>
          <w:lang w:val="de-DE"/>
        </w:rPr>
        <w:t xml:space="preserve"> </w:t>
      </w:r>
      <w:r w:rsidR="0059268C" w:rsidRPr="00635B84">
        <w:rPr>
          <w:rFonts w:ascii="Arial" w:eastAsia="Arial" w:hAnsi="Arial" w:cs="Arial"/>
          <w:spacing w:val="3"/>
          <w:lang w:val="de-DE"/>
        </w:rPr>
        <w:t>MACCON</w:t>
      </w:r>
      <w:r w:rsidR="0059268C" w:rsidRPr="00635B84">
        <w:rPr>
          <w:rFonts w:ascii="Arial" w:eastAsia="Arial" w:hAnsi="Arial" w:cs="Arial"/>
          <w:lang w:val="de-DE"/>
        </w:rPr>
        <w:t xml:space="preserve"> </w:t>
      </w:r>
      <w:r w:rsidR="0059268C" w:rsidRPr="00635B84">
        <w:rPr>
          <w:rFonts w:ascii="Arial" w:eastAsia="Arial" w:hAnsi="Arial" w:cs="Arial"/>
          <w:spacing w:val="1"/>
          <w:lang w:val="de-DE"/>
        </w:rPr>
        <w:t>finden</w:t>
      </w:r>
      <w:r w:rsidR="003C2B42" w:rsidRPr="00635B84">
        <w:rPr>
          <w:rFonts w:ascii="Arial" w:eastAsia="Arial" w:hAnsi="Arial" w:cs="Arial"/>
          <w:lang w:val="de-DE"/>
        </w:rPr>
        <w:t xml:space="preserve"> </w:t>
      </w:r>
      <w:r w:rsidR="003C2B42" w:rsidRPr="00635B84">
        <w:rPr>
          <w:rFonts w:ascii="Arial" w:eastAsia="Arial" w:hAnsi="Arial" w:cs="Arial"/>
          <w:spacing w:val="-1"/>
          <w:lang w:val="de-DE"/>
        </w:rPr>
        <w:t>S</w:t>
      </w:r>
      <w:r w:rsidR="003C2B42" w:rsidRPr="00635B84">
        <w:rPr>
          <w:rFonts w:ascii="Arial" w:eastAsia="Arial" w:hAnsi="Arial" w:cs="Arial"/>
          <w:lang w:val="de-DE"/>
        </w:rPr>
        <w:t>ie eben</w:t>
      </w:r>
      <w:r w:rsidR="003C2B42" w:rsidRPr="00635B84">
        <w:rPr>
          <w:rFonts w:ascii="Arial" w:eastAsia="Arial" w:hAnsi="Arial" w:cs="Arial"/>
          <w:spacing w:val="1"/>
          <w:lang w:val="de-DE"/>
        </w:rPr>
        <w:t>f</w:t>
      </w:r>
      <w:r w:rsidR="003C2B42" w:rsidRPr="00635B84">
        <w:rPr>
          <w:rFonts w:ascii="Arial" w:eastAsia="Arial" w:hAnsi="Arial" w:cs="Arial"/>
          <w:lang w:val="de-DE"/>
        </w:rPr>
        <w:t>al</w:t>
      </w:r>
      <w:r w:rsidR="003C2B42" w:rsidRPr="00635B84">
        <w:rPr>
          <w:rFonts w:ascii="Arial" w:eastAsia="Arial" w:hAnsi="Arial" w:cs="Arial"/>
          <w:spacing w:val="-1"/>
          <w:lang w:val="de-DE"/>
        </w:rPr>
        <w:t>l</w:t>
      </w:r>
      <w:r w:rsidR="003C2B42" w:rsidRPr="00635B84">
        <w:rPr>
          <w:rFonts w:ascii="Arial" w:eastAsia="Arial" w:hAnsi="Arial" w:cs="Arial"/>
          <w:lang w:val="de-DE"/>
        </w:rPr>
        <w:t>s</w:t>
      </w:r>
      <w:r w:rsidR="003C2B42" w:rsidRPr="00635B84">
        <w:rPr>
          <w:rFonts w:ascii="Arial" w:eastAsia="Arial" w:hAnsi="Arial" w:cs="Arial"/>
          <w:spacing w:val="-9"/>
          <w:lang w:val="de-DE"/>
        </w:rPr>
        <w:t xml:space="preserve"> </w:t>
      </w:r>
      <w:r w:rsidR="003C2B42" w:rsidRPr="00635B84">
        <w:rPr>
          <w:rFonts w:ascii="Arial" w:eastAsia="Arial" w:hAnsi="Arial" w:cs="Arial"/>
          <w:lang w:val="de-DE"/>
        </w:rPr>
        <w:t>zum</w:t>
      </w:r>
      <w:r w:rsidR="003C2B42" w:rsidRPr="00635B84">
        <w:rPr>
          <w:rFonts w:ascii="Arial" w:eastAsia="Arial" w:hAnsi="Arial" w:cs="Arial"/>
          <w:spacing w:val="-4"/>
          <w:lang w:val="de-DE"/>
        </w:rPr>
        <w:t xml:space="preserve"> </w:t>
      </w:r>
      <w:r w:rsidR="003C2B42" w:rsidRPr="00635B84">
        <w:rPr>
          <w:rFonts w:ascii="Arial" w:eastAsia="Arial" w:hAnsi="Arial" w:cs="Arial"/>
          <w:lang w:val="de-DE"/>
        </w:rPr>
        <w:t>D</w:t>
      </w:r>
      <w:r w:rsidR="003C2B42" w:rsidRPr="00635B84">
        <w:rPr>
          <w:rFonts w:ascii="Arial" w:eastAsia="Arial" w:hAnsi="Arial" w:cs="Arial"/>
          <w:spacing w:val="1"/>
          <w:lang w:val="de-DE"/>
        </w:rPr>
        <w:t>o</w:t>
      </w:r>
      <w:r w:rsidR="003C2B42" w:rsidRPr="00635B84">
        <w:rPr>
          <w:rFonts w:ascii="Arial" w:eastAsia="Arial" w:hAnsi="Arial" w:cs="Arial"/>
          <w:spacing w:val="3"/>
          <w:lang w:val="de-DE"/>
        </w:rPr>
        <w:t>w</w:t>
      </w:r>
      <w:r w:rsidR="003C2B42" w:rsidRPr="00635B84">
        <w:rPr>
          <w:rFonts w:ascii="Arial" w:eastAsia="Arial" w:hAnsi="Arial" w:cs="Arial"/>
          <w:lang w:val="de-DE"/>
        </w:rPr>
        <w:t>nload</w:t>
      </w:r>
      <w:r w:rsidR="003C2B42" w:rsidRPr="00635B84">
        <w:rPr>
          <w:rFonts w:ascii="Arial" w:eastAsia="Arial" w:hAnsi="Arial" w:cs="Arial"/>
          <w:spacing w:val="-7"/>
          <w:lang w:val="de-DE"/>
        </w:rPr>
        <w:t xml:space="preserve"> </w:t>
      </w:r>
      <w:r w:rsidR="003C2B42" w:rsidRPr="00635B84">
        <w:rPr>
          <w:rFonts w:ascii="Arial" w:eastAsia="Arial" w:hAnsi="Arial" w:cs="Arial"/>
          <w:lang w:val="de-DE"/>
        </w:rPr>
        <w:t>un</w:t>
      </w:r>
      <w:r w:rsidR="003C2B42" w:rsidRPr="00635B84">
        <w:rPr>
          <w:rFonts w:ascii="Arial" w:eastAsia="Arial" w:hAnsi="Arial" w:cs="Arial"/>
          <w:spacing w:val="1"/>
          <w:lang w:val="de-DE"/>
        </w:rPr>
        <w:t>t</w:t>
      </w:r>
      <w:r w:rsidR="003C2B42" w:rsidRPr="00635B84">
        <w:rPr>
          <w:rFonts w:ascii="Arial" w:eastAsia="Arial" w:hAnsi="Arial" w:cs="Arial"/>
          <w:lang w:val="de-DE"/>
        </w:rPr>
        <w:t>e</w:t>
      </w:r>
      <w:r w:rsidR="003C2B42" w:rsidRPr="00635B84">
        <w:rPr>
          <w:rFonts w:ascii="Arial" w:eastAsia="Arial" w:hAnsi="Arial" w:cs="Arial"/>
          <w:spacing w:val="-1"/>
          <w:lang w:val="de-DE"/>
        </w:rPr>
        <w:t>r</w:t>
      </w:r>
      <w:r w:rsidR="003C2B42" w:rsidRPr="00635B84">
        <w:rPr>
          <w:rFonts w:ascii="Arial" w:eastAsia="Arial" w:hAnsi="Arial" w:cs="Arial"/>
          <w:lang w:val="de-DE"/>
        </w:rPr>
        <w:t>:</w:t>
      </w:r>
      <w:r w:rsidR="003C2B42" w:rsidRPr="00635B84">
        <w:rPr>
          <w:rFonts w:ascii="Arial" w:eastAsia="Arial" w:hAnsi="Arial" w:cs="Arial"/>
          <w:spacing w:val="-5"/>
          <w:lang w:val="de-DE"/>
        </w:rPr>
        <w:t xml:space="preserve"> </w:t>
      </w:r>
      <w:r w:rsidR="003C2B42" w:rsidRPr="00635B84">
        <w:rPr>
          <w:rFonts w:ascii="Arial" w:eastAsia="Arial" w:hAnsi="Arial" w:cs="Arial"/>
          <w:color w:val="0000FF"/>
          <w:spacing w:val="-52"/>
          <w:lang w:val="de-DE"/>
        </w:rPr>
        <w:t xml:space="preserve"> </w:t>
      </w:r>
      <w:hyperlink r:id="rId8">
        <w:r w:rsidR="003C2B42" w:rsidRPr="00635B84">
          <w:rPr>
            <w:rFonts w:ascii="Arial" w:eastAsia="Arial" w:hAnsi="Arial" w:cs="Arial"/>
            <w:spacing w:val="1"/>
            <w:lang w:val="de-DE"/>
          </w:rPr>
          <w:t>ww</w:t>
        </w:r>
        <w:r w:rsidR="003C2B42" w:rsidRPr="00635B84">
          <w:rPr>
            <w:rFonts w:ascii="Arial" w:eastAsia="Arial" w:hAnsi="Arial" w:cs="Arial"/>
            <w:spacing w:val="3"/>
            <w:lang w:val="de-DE"/>
          </w:rPr>
          <w:t>w</w:t>
        </w:r>
        <w:r w:rsidR="003C2B42" w:rsidRPr="00635B84">
          <w:rPr>
            <w:rFonts w:ascii="Arial" w:eastAsia="Arial" w:hAnsi="Arial" w:cs="Arial"/>
            <w:lang w:val="de-DE"/>
          </w:rPr>
          <w:t>.mac</w:t>
        </w:r>
        <w:r w:rsidR="003C2B42" w:rsidRPr="00635B84">
          <w:rPr>
            <w:rFonts w:ascii="Arial" w:eastAsia="Arial" w:hAnsi="Arial" w:cs="Arial"/>
            <w:spacing w:val="-1"/>
            <w:lang w:val="de-DE"/>
          </w:rPr>
          <w:t>c</w:t>
        </w:r>
        <w:r w:rsidR="003C2B42" w:rsidRPr="00635B84">
          <w:rPr>
            <w:rFonts w:ascii="Arial" w:eastAsia="Arial" w:hAnsi="Arial" w:cs="Arial"/>
            <w:lang w:val="de-DE"/>
          </w:rPr>
          <w:t>on.de</w:t>
        </w:r>
      </w:hyperlink>
      <w:r w:rsidR="003C2B42" w:rsidRPr="0082001B">
        <w:rPr>
          <w:lang w:val="de-DE"/>
        </w:rPr>
        <w:t xml:space="preserve"> </w:t>
      </w:r>
    </w:p>
    <w:p w14:paraId="503FC48A" w14:textId="77777777" w:rsidR="003C2B42" w:rsidRDefault="003C2B42" w:rsidP="003C2B42">
      <w:pPr>
        <w:spacing w:before="34"/>
        <w:ind w:right="229"/>
        <w:jc w:val="both"/>
        <w:rPr>
          <w:rFonts w:ascii="Arial" w:hAnsi="Arial" w:cs="Arial"/>
          <w:lang w:val="de-DE"/>
        </w:rPr>
      </w:pPr>
    </w:p>
    <w:p w14:paraId="3963B993" w14:textId="77777777" w:rsidR="003C2B42" w:rsidRPr="00635B84" w:rsidRDefault="003C2B42" w:rsidP="003C2B42">
      <w:pPr>
        <w:spacing w:before="34"/>
        <w:ind w:right="229"/>
        <w:jc w:val="both"/>
        <w:rPr>
          <w:rFonts w:ascii="Arial" w:eastAsia="Arial" w:hAnsi="Arial" w:cs="Arial"/>
          <w:lang w:val="de-DE"/>
        </w:rPr>
      </w:pPr>
      <w:r w:rsidRPr="00635B84">
        <w:rPr>
          <w:rFonts w:ascii="Arial" w:eastAsia="Arial" w:hAnsi="Arial" w:cs="Arial"/>
          <w:spacing w:val="1"/>
          <w:lang w:val="de-DE"/>
        </w:rPr>
        <w:t>W</w:t>
      </w:r>
      <w:r w:rsidRPr="00635B84">
        <w:rPr>
          <w:rFonts w:ascii="Arial" w:eastAsia="Arial" w:hAnsi="Arial" w:cs="Arial"/>
          <w:lang w:val="de-DE"/>
        </w:rPr>
        <w:t>ir</w:t>
      </w:r>
      <w:r w:rsidRPr="00635B84">
        <w:rPr>
          <w:rFonts w:ascii="Arial" w:eastAsia="Arial" w:hAnsi="Arial" w:cs="Arial"/>
          <w:spacing w:val="11"/>
          <w:lang w:val="de-DE"/>
        </w:rPr>
        <w:t xml:space="preserve"> </w:t>
      </w:r>
      <w:r w:rsidRPr="00635B84">
        <w:rPr>
          <w:rFonts w:ascii="Arial" w:eastAsia="Arial" w:hAnsi="Arial" w:cs="Arial"/>
          <w:spacing w:val="1"/>
          <w:lang w:val="de-DE"/>
        </w:rPr>
        <w:t>f</w:t>
      </w:r>
      <w:r w:rsidRPr="00635B84">
        <w:rPr>
          <w:rFonts w:ascii="Arial" w:eastAsia="Arial" w:hAnsi="Arial" w:cs="Arial"/>
          <w:spacing w:val="-1"/>
          <w:lang w:val="de-DE"/>
        </w:rPr>
        <w:t>r</w:t>
      </w:r>
      <w:r w:rsidRPr="00635B84">
        <w:rPr>
          <w:rFonts w:ascii="Arial" w:eastAsia="Arial" w:hAnsi="Arial" w:cs="Arial"/>
          <w:lang w:val="de-DE"/>
        </w:rPr>
        <w:t>euen</w:t>
      </w:r>
      <w:r w:rsidRPr="00635B84">
        <w:rPr>
          <w:rFonts w:ascii="Arial" w:eastAsia="Arial" w:hAnsi="Arial" w:cs="Arial"/>
          <w:spacing w:val="10"/>
          <w:lang w:val="de-DE"/>
        </w:rPr>
        <w:t xml:space="preserve"> </w:t>
      </w:r>
      <w:r w:rsidRPr="00635B84">
        <w:rPr>
          <w:rFonts w:ascii="Arial" w:eastAsia="Arial" w:hAnsi="Arial" w:cs="Arial"/>
          <w:lang w:val="de-DE"/>
        </w:rPr>
        <w:t>uns</w:t>
      </w:r>
      <w:r w:rsidRPr="00635B84">
        <w:rPr>
          <w:rFonts w:ascii="Arial" w:eastAsia="Arial" w:hAnsi="Arial" w:cs="Arial"/>
          <w:spacing w:val="11"/>
          <w:lang w:val="de-DE"/>
        </w:rPr>
        <w:t xml:space="preserve"> </w:t>
      </w:r>
      <w:r w:rsidRPr="00635B84">
        <w:rPr>
          <w:rFonts w:ascii="Arial" w:eastAsia="Arial" w:hAnsi="Arial" w:cs="Arial"/>
          <w:lang w:val="de-DE"/>
        </w:rPr>
        <w:t>über</w:t>
      </w:r>
      <w:r w:rsidRPr="00635B84">
        <w:rPr>
          <w:rFonts w:ascii="Arial" w:eastAsia="Arial" w:hAnsi="Arial" w:cs="Arial"/>
          <w:spacing w:val="10"/>
          <w:lang w:val="de-DE"/>
        </w:rPr>
        <w:t xml:space="preserve"> </w:t>
      </w:r>
      <w:r w:rsidRPr="00635B84">
        <w:rPr>
          <w:rFonts w:ascii="Arial" w:eastAsia="Arial" w:hAnsi="Arial" w:cs="Arial"/>
          <w:lang w:val="de-DE"/>
        </w:rPr>
        <w:t>ei</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11"/>
          <w:lang w:val="de-DE"/>
        </w:rPr>
        <w:t xml:space="preserve"> </w:t>
      </w:r>
      <w:r w:rsidRPr="00635B84">
        <w:rPr>
          <w:rFonts w:ascii="Arial" w:eastAsia="Arial" w:hAnsi="Arial" w:cs="Arial"/>
          <w:lang w:val="de-DE"/>
        </w:rPr>
        <w:t>en</w:t>
      </w:r>
      <w:r w:rsidRPr="00635B84">
        <w:rPr>
          <w:rFonts w:ascii="Arial" w:eastAsia="Arial" w:hAnsi="Arial" w:cs="Arial"/>
          <w:spacing w:val="1"/>
          <w:lang w:val="de-DE"/>
        </w:rPr>
        <w:t>t</w:t>
      </w:r>
      <w:r w:rsidRPr="00635B84">
        <w:rPr>
          <w:rFonts w:ascii="Arial" w:eastAsia="Arial" w:hAnsi="Arial" w:cs="Arial"/>
          <w:lang w:val="de-DE"/>
        </w:rPr>
        <w:t>spr</w:t>
      </w:r>
      <w:r w:rsidRPr="00635B84">
        <w:rPr>
          <w:rFonts w:ascii="Arial" w:eastAsia="Arial" w:hAnsi="Arial" w:cs="Arial"/>
          <w:spacing w:val="-1"/>
          <w:lang w:val="de-DE"/>
        </w:rPr>
        <w:t>e</w:t>
      </w:r>
      <w:r w:rsidRPr="00635B84">
        <w:rPr>
          <w:rFonts w:ascii="Arial" w:eastAsia="Arial" w:hAnsi="Arial" w:cs="Arial"/>
          <w:lang w:val="de-DE"/>
        </w:rPr>
        <w:t>c</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d</w:t>
      </w:r>
      <w:r w:rsidRPr="00635B84">
        <w:rPr>
          <w:rFonts w:ascii="Arial" w:eastAsia="Arial" w:hAnsi="Arial" w:cs="Arial"/>
          <w:lang w:val="de-DE"/>
        </w:rPr>
        <w:t>e</w:t>
      </w:r>
      <w:r w:rsidRPr="00635B84">
        <w:rPr>
          <w:rFonts w:ascii="Arial" w:eastAsia="Arial" w:hAnsi="Arial" w:cs="Arial"/>
          <w:spacing w:val="1"/>
          <w:lang w:val="de-DE"/>
        </w:rPr>
        <w:t xml:space="preserve"> </w:t>
      </w:r>
      <w:r w:rsidRPr="00635B84">
        <w:rPr>
          <w:rFonts w:ascii="Arial" w:eastAsia="Arial" w:hAnsi="Arial" w:cs="Arial"/>
          <w:spacing w:val="-1"/>
          <w:lang w:val="de-DE"/>
        </w:rPr>
        <w:t>V</w:t>
      </w:r>
      <w:r w:rsidRPr="00635B84">
        <w:rPr>
          <w:rFonts w:ascii="Arial" w:eastAsia="Arial" w:hAnsi="Arial" w:cs="Arial"/>
          <w:spacing w:val="2"/>
          <w:lang w:val="de-DE"/>
        </w:rPr>
        <w:t>e</w:t>
      </w:r>
      <w:r w:rsidRPr="00635B84">
        <w:rPr>
          <w:rFonts w:ascii="Arial" w:eastAsia="Arial" w:hAnsi="Arial" w:cs="Arial"/>
          <w:spacing w:val="-1"/>
          <w:lang w:val="de-DE"/>
        </w:rPr>
        <w:t>r</w:t>
      </w:r>
      <w:r w:rsidRPr="00635B84">
        <w:rPr>
          <w:rFonts w:ascii="Arial" w:eastAsia="Arial" w:hAnsi="Arial" w:cs="Arial"/>
          <w:lang w:val="de-DE"/>
        </w:rPr>
        <w:t>ö</w:t>
      </w:r>
      <w:r w:rsidRPr="00635B84">
        <w:rPr>
          <w:rFonts w:ascii="Arial" w:eastAsia="Arial" w:hAnsi="Arial" w:cs="Arial"/>
          <w:spacing w:val="1"/>
          <w:lang w:val="de-DE"/>
        </w:rPr>
        <w:t>ff</w:t>
      </w:r>
      <w:r w:rsidRPr="00635B84">
        <w:rPr>
          <w:rFonts w:ascii="Arial" w:eastAsia="Arial" w:hAnsi="Arial" w:cs="Arial"/>
          <w:spacing w:val="2"/>
          <w:lang w:val="de-DE"/>
        </w:rPr>
        <w:t>e</w:t>
      </w:r>
      <w:r w:rsidRPr="00635B84">
        <w:rPr>
          <w:rFonts w:ascii="Arial" w:eastAsia="Arial" w:hAnsi="Arial" w:cs="Arial"/>
          <w:lang w:val="de-DE"/>
        </w:rPr>
        <w:t>n</w:t>
      </w:r>
      <w:r w:rsidRPr="00635B84">
        <w:rPr>
          <w:rFonts w:ascii="Arial" w:eastAsia="Arial" w:hAnsi="Arial" w:cs="Arial"/>
          <w:spacing w:val="1"/>
          <w:lang w:val="de-DE"/>
        </w:rPr>
        <w:t>t</w:t>
      </w:r>
      <w:r w:rsidRPr="00635B84">
        <w:rPr>
          <w:rFonts w:ascii="Arial" w:eastAsia="Arial" w:hAnsi="Arial" w:cs="Arial"/>
          <w:lang w:val="de-DE"/>
        </w:rPr>
        <w:t>li</w:t>
      </w:r>
      <w:r w:rsidRPr="00635B84">
        <w:rPr>
          <w:rFonts w:ascii="Arial" w:eastAsia="Arial" w:hAnsi="Arial" w:cs="Arial"/>
          <w:spacing w:val="-1"/>
          <w:lang w:val="de-DE"/>
        </w:rPr>
        <w:t>c</w:t>
      </w:r>
      <w:r w:rsidRPr="00635B84">
        <w:rPr>
          <w:rFonts w:ascii="Arial" w:eastAsia="Arial" w:hAnsi="Arial" w:cs="Arial"/>
          <w:lang w:val="de-DE"/>
        </w:rPr>
        <w:t>hung in</w:t>
      </w:r>
      <w:r w:rsidRPr="00635B84">
        <w:rPr>
          <w:rFonts w:ascii="Arial" w:eastAsia="Arial" w:hAnsi="Arial" w:cs="Arial"/>
          <w:spacing w:val="14"/>
          <w:lang w:val="de-DE"/>
        </w:rPr>
        <w:t xml:space="preserve"> </w:t>
      </w:r>
      <w:r w:rsidRPr="00635B84">
        <w:rPr>
          <w:rFonts w:ascii="Arial" w:eastAsia="Arial" w:hAnsi="Arial" w:cs="Arial"/>
          <w:lang w:val="de-DE"/>
        </w:rPr>
        <w:t>einer</w:t>
      </w:r>
      <w:r w:rsidRPr="00635B84">
        <w:rPr>
          <w:rFonts w:ascii="Arial" w:eastAsia="Arial" w:hAnsi="Arial" w:cs="Arial"/>
          <w:spacing w:val="9"/>
          <w:lang w:val="de-DE"/>
        </w:rPr>
        <w:t xml:space="preserve"> </w:t>
      </w:r>
      <w:r w:rsidRPr="00635B84">
        <w:rPr>
          <w:rFonts w:ascii="Arial" w:eastAsia="Arial" w:hAnsi="Arial" w:cs="Arial"/>
          <w:lang w:val="de-DE"/>
        </w:rPr>
        <w:t>Ihrer</w:t>
      </w:r>
      <w:r w:rsidRPr="00635B84">
        <w:rPr>
          <w:rFonts w:ascii="Arial" w:eastAsia="Arial" w:hAnsi="Arial" w:cs="Arial"/>
          <w:spacing w:val="11"/>
          <w:lang w:val="de-DE"/>
        </w:rPr>
        <w:t xml:space="preserve"> </w:t>
      </w:r>
      <w:r w:rsidRPr="00635B84">
        <w:rPr>
          <w:rFonts w:ascii="Arial" w:eastAsia="Arial" w:hAnsi="Arial" w:cs="Arial"/>
          <w:lang w:val="de-DE"/>
        </w:rPr>
        <w:t>nä</w:t>
      </w:r>
      <w:r w:rsidRPr="00635B84">
        <w:rPr>
          <w:rFonts w:ascii="Arial" w:eastAsia="Arial" w:hAnsi="Arial" w:cs="Arial"/>
          <w:spacing w:val="-1"/>
          <w:lang w:val="de-DE"/>
        </w:rPr>
        <w:t>c</w:t>
      </w:r>
      <w:r w:rsidRPr="00635B84">
        <w:rPr>
          <w:rFonts w:ascii="Arial" w:eastAsia="Arial" w:hAnsi="Arial" w:cs="Arial"/>
          <w:lang w:val="de-DE"/>
        </w:rPr>
        <w:t>hsten</w:t>
      </w:r>
      <w:r w:rsidRPr="00635B84">
        <w:rPr>
          <w:rFonts w:ascii="Arial" w:eastAsia="Arial" w:hAnsi="Arial" w:cs="Arial"/>
          <w:spacing w:val="12"/>
          <w:lang w:val="de-DE"/>
        </w:rPr>
        <w:t xml:space="preserve"> </w:t>
      </w:r>
      <w:r w:rsidRPr="00635B84">
        <w:rPr>
          <w:rFonts w:ascii="Arial" w:eastAsia="Arial" w:hAnsi="Arial" w:cs="Arial"/>
          <w:spacing w:val="-5"/>
          <w:lang w:val="de-DE"/>
        </w:rPr>
        <w:t>A</w:t>
      </w:r>
      <w:r w:rsidRPr="00635B84">
        <w:rPr>
          <w:rFonts w:ascii="Arial" w:eastAsia="Arial" w:hAnsi="Arial" w:cs="Arial"/>
          <w:lang w:val="de-DE"/>
        </w:rPr>
        <w:t xml:space="preserve">usgaben </w:t>
      </w:r>
      <w:r w:rsidRPr="00635B84">
        <w:rPr>
          <w:rFonts w:ascii="Arial" w:eastAsia="Arial" w:hAnsi="Arial" w:cs="Arial"/>
          <w:spacing w:val="1"/>
          <w:lang w:val="de-DE"/>
        </w:rPr>
        <w:t>(</w:t>
      </w:r>
      <w:r w:rsidRPr="00635B84">
        <w:rPr>
          <w:rFonts w:ascii="Arial" w:eastAsia="Arial" w:hAnsi="Arial" w:cs="Arial"/>
          <w:spacing w:val="-1"/>
          <w:lang w:val="de-DE"/>
        </w:rPr>
        <w:t>Pr</w:t>
      </w:r>
      <w:r w:rsidRPr="00635B84">
        <w:rPr>
          <w:rFonts w:ascii="Arial" w:eastAsia="Arial" w:hAnsi="Arial" w:cs="Arial"/>
          <w:lang w:val="de-DE"/>
        </w:rPr>
        <w:t>in</w:t>
      </w:r>
      <w:r w:rsidRPr="00635B84">
        <w:rPr>
          <w:rFonts w:ascii="Arial" w:eastAsia="Arial" w:hAnsi="Arial" w:cs="Arial"/>
          <w:spacing w:val="1"/>
          <w:lang w:val="de-DE"/>
        </w:rPr>
        <w:t>t</w:t>
      </w:r>
      <w:r w:rsidRPr="00635B84">
        <w:rPr>
          <w:rFonts w:ascii="Arial" w:eastAsia="Arial" w:hAnsi="Arial" w:cs="Arial"/>
          <w:lang w:val="de-DE"/>
        </w:rPr>
        <w:t>/</w:t>
      </w:r>
      <w:r w:rsidRPr="00635B84">
        <w:rPr>
          <w:rFonts w:ascii="Arial" w:eastAsia="Arial" w:hAnsi="Arial" w:cs="Arial"/>
          <w:spacing w:val="1"/>
          <w:lang w:val="de-DE"/>
        </w:rPr>
        <w:t>O</w:t>
      </w:r>
      <w:r w:rsidRPr="00635B84">
        <w:rPr>
          <w:rFonts w:ascii="Arial" w:eastAsia="Arial" w:hAnsi="Arial" w:cs="Arial"/>
          <w:lang w:val="de-DE"/>
        </w:rPr>
        <w:t>nline/</w:t>
      </w:r>
      <w:r w:rsidRPr="00635B84">
        <w:rPr>
          <w:rFonts w:ascii="Arial" w:eastAsia="Arial" w:hAnsi="Arial" w:cs="Arial"/>
          <w:spacing w:val="2"/>
          <w:lang w:val="de-DE"/>
        </w:rPr>
        <w:t>N</w:t>
      </w:r>
      <w:r w:rsidRPr="00635B84">
        <w:rPr>
          <w:rFonts w:ascii="Arial" w:eastAsia="Arial" w:hAnsi="Arial" w:cs="Arial"/>
          <w:lang w:val="de-DE"/>
        </w:rPr>
        <w:t>e</w:t>
      </w:r>
      <w:r w:rsidRPr="00635B84">
        <w:rPr>
          <w:rFonts w:ascii="Arial" w:eastAsia="Arial" w:hAnsi="Arial" w:cs="Arial"/>
          <w:spacing w:val="3"/>
          <w:lang w:val="de-DE"/>
        </w:rPr>
        <w:t>w</w:t>
      </w:r>
      <w:r w:rsidRPr="00635B84">
        <w:rPr>
          <w:rFonts w:ascii="Arial" w:eastAsia="Arial" w:hAnsi="Arial" w:cs="Arial"/>
          <w:lang w:val="de-DE"/>
        </w:rPr>
        <w:t>sl</w:t>
      </w:r>
      <w:r w:rsidRPr="00635B84">
        <w:rPr>
          <w:rFonts w:ascii="Arial" w:eastAsia="Arial" w:hAnsi="Arial" w:cs="Arial"/>
          <w:spacing w:val="-1"/>
          <w:lang w:val="de-DE"/>
        </w:rPr>
        <w:t>e</w:t>
      </w:r>
      <w:r w:rsidRPr="00635B84">
        <w:rPr>
          <w:rFonts w:ascii="Arial" w:eastAsia="Arial" w:hAnsi="Arial" w:cs="Arial"/>
          <w:spacing w:val="1"/>
          <w:lang w:val="de-DE"/>
        </w:rPr>
        <w:t>tt</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w:t>
      </w:r>
      <w:r w:rsidRPr="00635B84">
        <w:rPr>
          <w:rFonts w:ascii="Arial" w:eastAsia="Arial" w:hAnsi="Arial" w:cs="Arial"/>
          <w:lang w:val="de-DE"/>
        </w:rPr>
        <w:t>.</w:t>
      </w:r>
      <w:r w:rsidRPr="00635B84">
        <w:rPr>
          <w:rFonts w:ascii="Arial" w:eastAsia="Arial" w:hAnsi="Arial" w:cs="Arial"/>
          <w:spacing w:val="-15"/>
          <w:lang w:val="de-DE"/>
        </w:rPr>
        <w:t xml:space="preserve"> </w:t>
      </w:r>
      <w:r w:rsidRPr="00635B84">
        <w:rPr>
          <w:rFonts w:ascii="Arial" w:eastAsia="Arial" w:hAnsi="Arial" w:cs="Arial"/>
          <w:spacing w:val="1"/>
          <w:lang w:val="de-DE"/>
        </w:rPr>
        <w:t>G</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lang w:val="de-DE"/>
        </w:rPr>
        <w:t>ne</w:t>
      </w:r>
      <w:r w:rsidRPr="00635B84">
        <w:rPr>
          <w:rFonts w:ascii="Arial" w:eastAsia="Arial" w:hAnsi="Arial" w:cs="Arial"/>
          <w:spacing w:val="-2"/>
          <w:lang w:val="de-DE"/>
        </w:rPr>
        <w:t xml:space="preserve"> </w:t>
      </w:r>
      <w:r w:rsidRPr="00635B84">
        <w:rPr>
          <w:rFonts w:ascii="Arial" w:eastAsia="Arial" w:hAnsi="Arial" w:cs="Arial"/>
          <w:lang w:val="de-DE"/>
        </w:rPr>
        <w:t>ste</w:t>
      </w:r>
      <w:r w:rsidRPr="00635B84">
        <w:rPr>
          <w:rFonts w:ascii="Arial" w:eastAsia="Arial" w:hAnsi="Arial" w:cs="Arial"/>
          <w:spacing w:val="3"/>
          <w:lang w:val="de-DE"/>
        </w:rPr>
        <w:t>h</w:t>
      </w:r>
      <w:r w:rsidRPr="00635B84">
        <w:rPr>
          <w:rFonts w:ascii="Arial" w:eastAsia="Arial" w:hAnsi="Arial" w:cs="Arial"/>
          <w:lang w:val="de-DE"/>
        </w:rPr>
        <w:t>en</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ir</w:t>
      </w:r>
      <w:r w:rsidRPr="00635B84">
        <w:rPr>
          <w:rFonts w:ascii="Arial" w:eastAsia="Arial" w:hAnsi="Arial" w:cs="Arial"/>
          <w:spacing w:val="1"/>
          <w:lang w:val="de-DE"/>
        </w:rPr>
        <w:t xml:space="preserve"> </w:t>
      </w:r>
      <w:r w:rsidRPr="00635B84">
        <w:rPr>
          <w:rFonts w:ascii="Arial" w:eastAsia="Arial" w:hAnsi="Arial" w:cs="Arial"/>
          <w:lang w:val="de-DE"/>
        </w:rPr>
        <w:t>Ih</w:t>
      </w:r>
      <w:r w:rsidRPr="00635B84">
        <w:rPr>
          <w:rFonts w:ascii="Arial" w:eastAsia="Arial" w:hAnsi="Arial" w:cs="Arial"/>
          <w:spacing w:val="1"/>
          <w:lang w:val="de-DE"/>
        </w:rPr>
        <w:t>n</w:t>
      </w:r>
      <w:r w:rsidRPr="00635B84">
        <w:rPr>
          <w:rFonts w:ascii="Arial" w:eastAsia="Arial" w:hAnsi="Arial" w:cs="Arial"/>
          <w:lang w:val="de-DE"/>
        </w:rPr>
        <w:t xml:space="preserve">en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lang w:val="de-DE"/>
        </w:rPr>
        <w:t>R</w:t>
      </w:r>
      <w:r w:rsidRPr="00635B84">
        <w:rPr>
          <w:rFonts w:ascii="Arial" w:eastAsia="Arial" w:hAnsi="Arial" w:cs="Arial"/>
          <w:spacing w:val="1"/>
          <w:lang w:val="de-DE"/>
        </w:rPr>
        <w:t>ü</w:t>
      </w:r>
      <w:r w:rsidRPr="00635B84">
        <w:rPr>
          <w:rFonts w:ascii="Arial" w:eastAsia="Arial" w:hAnsi="Arial" w:cs="Arial"/>
          <w:lang w:val="de-DE"/>
        </w:rPr>
        <w:t>c</w:t>
      </w:r>
      <w:r w:rsidRPr="00635B84">
        <w:rPr>
          <w:rFonts w:ascii="Arial" w:eastAsia="Arial" w:hAnsi="Arial" w:cs="Arial"/>
          <w:spacing w:val="-1"/>
          <w:lang w:val="de-DE"/>
        </w:rPr>
        <w:t>k</w:t>
      </w:r>
      <w:r w:rsidRPr="00635B84">
        <w:rPr>
          <w:rFonts w:ascii="Arial" w:eastAsia="Arial" w:hAnsi="Arial" w:cs="Arial"/>
          <w:spacing w:val="1"/>
          <w:lang w:val="de-DE"/>
        </w:rPr>
        <w:t>f</w:t>
      </w:r>
      <w:r w:rsidRPr="00635B84">
        <w:rPr>
          <w:rFonts w:ascii="Arial" w:eastAsia="Arial" w:hAnsi="Arial" w:cs="Arial"/>
          <w:spacing w:val="2"/>
          <w:lang w:val="de-DE"/>
        </w:rPr>
        <w:t>r</w:t>
      </w:r>
      <w:r w:rsidRPr="00635B84">
        <w:rPr>
          <w:rFonts w:ascii="Arial" w:eastAsia="Arial" w:hAnsi="Arial" w:cs="Arial"/>
          <w:lang w:val="de-DE"/>
        </w:rPr>
        <w:t>agen</w:t>
      </w:r>
      <w:r w:rsidRPr="00635B84">
        <w:rPr>
          <w:rFonts w:ascii="Arial" w:eastAsia="Arial" w:hAnsi="Arial" w:cs="Arial"/>
          <w:spacing w:val="-6"/>
          <w:lang w:val="de-DE"/>
        </w:rPr>
        <w:t xml:space="preserve"> </w:t>
      </w:r>
      <w:r w:rsidRPr="00635B84">
        <w:rPr>
          <w:rFonts w:ascii="Arial" w:eastAsia="Arial" w:hAnsi="Arial" w:cs="Arial"/>
          <w:lang w:val="de-DE"/>
        </w:rPr>
        <w:t>so</w:t>
      </w:r>
      <w:r w:rsidRPr="00635B84">
        <w:rPr>
          <w:rFonts w:ascii="Arial" w:eastAsia="Arial" w:hAnsi="Arial" w:cs="Arial"/>
          <w:spacing w:val="4"/>
          <w:lang w:val="de-DE"/>
        </w:rPr>
        <w:t>w</w:t>
      </w:r>
      <w:r w:rsidRPr="00635B84">
        <w:rPr>
          <w:rFonts w:ascii="Arial" w:eastAsia="Arial" w:hAnsi="Arial" w:cs="Arial"/>
          <w:lang w:val="de-DE"/>
        </w:rPr>
        <w:t>ie</w:t>
      </w:r>
      <w:r w:rsidRPr="00635B84">
        <w:rPr>
          <w:rFonts w:ascii="Arial" w:eastAsia="Arial" w:hAnsi="Arial" w:cs="Arial"/>
          <w:spacing w:val="-2"/>
          <w:lang w:val="de-DE"/>
        </w:rPr>
        <w:t xml:space="preserve"> </w:t>
      </w:r>
      <w:r w:rsidRPr="00635B84">
        <w:rPr>
          <w:rFonts w:ascii="Arial" w:eastAsia="Arial" w:hAnsi="Arial" w:cs="Arial"/>
          <w:spacing w:val="1"/>
          <w:lang w:val="de-DE"/>
        </w:rPr>
        <w:t>f</w:t>
      </w:r>
      <w:r w:rsidRPr="00635B84">
        <w:rPr>
          <w:rFonts w:ascii="Arial" w:eastAsia="Arial" w:hAnsi="Arial" w:cs="Arial"/>
          <w:lang w:val="de-DE"/>
        </w:rPr>
        <w:t>ür</w:t>
      </w:r>
      <w:r w:rsidRPr="00635B84">
        <w:rPr>
          <w:rFonts w:ascii="Arial" w:eastAsia="Arial" w:hAnsi="Arial" w:cs="Arial"/>
          <w:spacing w:val="1"/>
          <w:lang w:val="de-DE"/>
        </w:rPr>
        <w:t xml:space="preserve"> </w:t>
      </w:r>
      <w:r w:rsidRPr="00635B84">
        <w:rPr>
          <w:rFonts w:ascii="Arial" w:eastAsia="Arial" w:hAnsi="Arial" w:cs="Arial"/>
          <w:spacing w:val="3"/>
          <w:lang w:val="de-DE"/>
        </w:rPr>
        <w:t>w</w:t>
      </w:r>
      <w:r w:rsidRPr="00635B84">
        <w:rPr>
          <w:rFonts w:ascii="Arial" w:eastAsia="Arial" w:hAnsi="Arial" w:cs="Arial"/>
          <w:lang w:val="de-DE"/>
        </w:rPr>
        <w:t>eite</w:t>
      </w:r>
      <w:r w:rsidRPr="00635B84">
        <w:rPr>
          <w:rFonts w:ascii="Arial" w:eastAsia="Arial" w:hAnsi="Arial" w:cs="Arial"/>
          <w:spacing w:val="-1"/>
          <w:lang w:val="de-DE"/>
        </w:rPr>
        <w:t>r</w:t>
      </w:r>
      <w:r w:rsidRPr="00635B84">
        <w:rPr>
          <w:rFonts w:ascii="Arial" w:eastAsia="Arial" w:hAnsi="Arial" w:cs="Arial"/>
          <w:lang w:val="de-DE"/>
        </w:rPr>
        <w:t>e</w:t>
      </w:r>
      <w:r w:rsidRPr="00635B84">
        <w:rPr>
          <w:rFonts w:ascii="Arial" w:eastAsia="Arial" w:hAnsi="Arial" w:cs="Arial"/>
          <w:spacing w:val="-3"/>
          <w:lang w:val="de-DE"/>
        </w:rPr>
        <w:t xml:space="preserve"> </w:t>
      </w:r>
      <w:r w:rsidRPr="00635B84">
        <w:rPr>
          <w:rFonts w:ascii="Arial" w:eastAsia="Arial" w:hAnsi="Arial" w:cs="Arial"/>
          <w:lang w:val="de-DE"/>
        </w:rPr>
        <w:t>Beiträ</w:t>
      </w:r>
      <w:r w:rsidRPr="00635B84">
        <w:rPr>
          <w:rFonts w:ascii="Arial" w:eastAsia="Arial" w:hAnsi="Arial" w:cs="Arial"/>
          <w:spacing w:val="2"/>
          <w:lang w:val="de-DE"/>
        </w:rPr>
        <w:t>g</w:t>
      </w:r>
      <w:r w:rsidRPr="00635B84">
        <w:rPr>
          <w:rFonts w:ascii="Arial" w:eastAsia="Arial" w:hAnsi="Arial" w:cs="Arial"/>
          <w:lang w:val="de-DE"/>
        </w:rPr>
        <w:t>e</w:t>
      </w:r>
      <w:r w:rsidRPr="00635B84">
        <w:rPr>
          <w:rFonts w:ascii="Arial" w:eastAsia="Arial" w:hAnsi="Arial" w:cs="Arial"/>
          <w:spacing w:val="-4"/>
          <w:lang w:val="de-DE"/>
        </w:rPr>
        <w:t xml:space="preserve"> </w:t>
      </w:r>
      <w:r w:rsidRPr="00635B84">
        <w:rPr>
          <w:rFonts w:ascii="Arial" w:eastAsia="Arial" w:hAnsi="Arial" w:cs="Arial"/>
          <w:spacing w:val="1"/>
          <w:lang w:val="de-DE"/>
        </w:rPr>
        <w:t>z</w:t>
      </w:r>
      <w:r w:rsidRPr="00635B84">
        <w:rPr>
          <w:rFonts w:ascii="Arial" w:eastAsia="Arial" w:hAnsi="Arial" w:cs="Arial"/>
          <w:lang w:val="de-DE"/>
        </w:rPr>
        <w:t xml:space="preserve">ur </w:t>
      </w:r>
      <w:r w:rsidRPr="00635B84">
        <w:rPr>
          <w:rFonts w:ascii="Arial" w:eastAsia="Arial" w:hAnsi="Arial" w:cs="Arial"/>
          <w:spacing w:val="-1"/>
          <w:lang w:val="de-DE"/>
        </w:rPr>
        <w:t>V</w:t>
      </w:r>
      <w:r w:rsidRPr="00635B84">
        <w:rPr>
          <w:rFonts w:ascii="Arial" w:eastAsia="Arial" w:hAnsi="Arial" w:cs="Arial"/>
          <w:lang w:val="de-DE"/>
        </w:rPr>
        <w:t>e</w:t>
      </w:r>
      <w:r w:rsidRPr="00635B84">
        <w:rPr>
          <w:rFonts w:ascii="Arial" w:eastAsia="Arial" w:hAnsi="Arial" w:cs="Arial"/>
          <w:spacing w:val="-1"/>
          <w:lang w:val="de-DE"/>
        </w:rPr>
        <w:t>r</w:t>
      </w:r>
      <w:r w:rsidRPr="00635B84">
        <w:rPr>
          <w:rFonts w:ascii="Arial" w:eastAsia="Arial" w:hAnsi="Arial" w:cs="Arial"/>
          <w:spacing w:val="1"/>
          <w:lang w:val="de-DE"/>
        </w:rPr>
        <w:t>f</w:t>
      </w:r>
      <w:r w:rsidRPr="00635B84">
        <w:rPr>
          <w:rFonts w:ascii="Arial" w:eastAsia="Arial" w:hAnsi="Arial" w:cs="Arial"/>
          <w:lang w:val="de-DE"/>
        </w:rPr>
        <w:t>ügung.</w:t>
      </w:r>
    </w:p>
    <w:p w14:paraId="41D31544" w14:textId="77777777" w:rsidR="00666F58" w:rsidRDefault="00666F58" w:rsidP="003C2B42">
      <w:pPr>
        <w:ind w:right="388"/>
        <w:rPr>
          <w:rFonts w:ascii="Arial" w:hAnsi="Arial" w:cs="Arial"/>
          <w:lang w:val="de-DE"/>
        </w:rPr>
      </w:pPr>
    </w:p>
    <w:p w14:paraId="59E3BBE0" w14:textId="49C95A68" w:rsidR="003C2B42" w:rsidRDefault="003C2B42" w:rsidP="003C2B42">
      <w:pPr>
        <w:ind w:right="388"/>
        <w:rPr>
          <w:rFonts w:ascii="Arial" w:eastAsia="Arial" w:hAnsi="Arial" w:cs="Arial"/>
          <w:lang w:val="de-DE"/>
        </w:rPr>
      </w:pPr>
      <w:r>
        <w:rPr>
          <w:rFonts w:ascii="Arial" w:eastAsia="Arial" w:hAnsi="Arial" w:cs="Arial"/>
          <w:b/>
          <w:spacing w:val="-1"/>
          <w:u w:val="thick" w:color="000000"/>
          <w:lang w:val="de-DE"/>
        </w:rPr>
        <w:t>Pr</w:t>
      </w:r>
      <w:r>
        <w:rPr>
          <w:rFonts w:ascii="Arial" w:eastAsia="Arial" w:hAnsi="Arial" w:cs="Arial"/>
          <w:b/>
          <w:spacing w:val="2"/>
          <w:u w:val="thick" w:color="000000"/>
          <w:lang w:val="de-DE"/>
        </w:rPr>
        <w:t>e</w:t>
      </w:r>
      <w:r>
        <w:rPr>
          <w:rFonts w:ascii="Arial" w:eastAsia="Arial" w:hAnsi="Arial" w:cs="Arial"/>
          <w:b/>
          <w:u w:val="thick" w:color="000000"/>
          <w:lang w:val="de-DE"/>
        </w:rPr>
        <w:t>s</w:t>
      </w:r>
      <w:r>
        <w:rPr>
          <w:rFonts w:ascii="Arial" w:eastAsia="Arial" w:hAnsi="Arial" w:cs="Arial"/>
          <w:b/>
          <w:spacing w:val="-1"/>
          <w:u w:val="thick" w:color="000000"/>
          <w:lang w:val="de-DE"/>
        </w:rPr>
        <w:t>se</w:t>
      </w:r>
      <w:r>
        <w:rPr>
          <w:rFonts w:ascii="Arial" w:eastAsia="Arial" w:hAnsi="Arial" w:cs="Arial"/>
          <w:b/>
          <w:spacing w:val="2"/>
          <w:u w:val="thick" w:color="000000"/>
          <w:lang w:val="de-DE"/>
        </w:rPr>
        <w:t xml:space="preserve"> Kontakt MACCON</w:t>
      </w:r>
      <w:r w:rsidR="007838DA">
        <w:rPr>
          <w:rFonts w:ascii="Arial" w:eastAsia="Arial" w:hAnsi="Arial" w:cs="Arial"/>
          <w:b/>
          <w:spacing w:val="2"/>
          <w:u w:val="thick" w:color="000000"/>
          <w:lang w:val="de-DE"/>
        </w:rPr>
        <w:t>:</w:t>
      </w:r>
    </w:p>
    <w:p w14:paraId="6769EE34" w14:textId="77777777" w:rsidR="00515B05" w:rsidRDefault="00515B05" w:rsidP="003C2B42">
      <w:pPr>
        <w:spacing w:before="3"/>
        <w:ind w:right="388"/>
        <w:rPr>
          <w:rFonts w:ascii="Arial" w:eastAsia="Arial" w:hAnsi="Arial" w:cs="Arial"/>
          <w:spacing w:val="-1"/>
          <w:lang w:val="de-DE"/>
        </w:rPr>
      </w:pPr>
    </w:p>
    <w:p w14:paraId="10AB68FA" w14:textId="156F3C53" w:rsidR="003C2B42" w:rsidRDefault="003C2B42" w:rsidP="003C2B42">
      <w:pPr>
        <w:spacing w:before="3"/>
        <w:ind w:right="388"/>
        <w:rPr>
          <w:rFonts w:ascii="Arial" w:eastAsia="Arial" w:hAnsi="Arial" w:cs="Arial"/>
          <w:lang w:val="de-DE"/>
        </w:rPr>
      </w:pPr>
      <w:r>
        <w:rPr>
          <w:rFonts w:ascii="Arial" w:eastAsia="Arial" w:hAnsi="Arial" w:cs="Arial"/>
          <w:spacing w:val="-1"/>
          <w:lang w:val="de-DE"/>
        </w:rPr>
        <w:t>Paul Cullen</w:t>
      </w:r>
      <w:r>
        <w:rPr>
          <w:rFonts w:ascii="Arial" w:eastAsia="Arial" w:hAnsi="Arial" w:cs="Arial"/>
          <w:spacing w:val="-1"/>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r w:rsidR="003E1D9A">
        <w:rPr>
          <w:rFonts w:ascii="Arial" w:eastAsia="Arial" w:hAnsi="Arial" w:cs="Arial"/>
          <w:lang w:val="de-DE"/>
        </w:rPr>
        <w:tab/>
      </w:r>
    </w:p>
    <w:p w14:paraId="1AE7082D" w14:textId="77777777" w:rsidR="003C2B42" w:rsidRDefault="003C2B42" w:rsidP="003C2B42">
      <w:pPr>
        <w:spacing w:before="3"/>
        <w:ind w:right="388"/>
        <w:rPr>
          <w:rFonts w:ascii="Arial" w:eastAsia="Arial" w:hAnsi="Arial" w:cs="Arial"/>
          <w:lang w:val="de-DE"/>
        </w:rPr>
      </w:pPr>
      <w:r>
        <w:rPr>
          <w:rFonts w:ascii="Arial" w:eastAsia="Arial" w:hAnsi="Arial" w:cs="Arial"/>
          <w:spacing w:val="3"/>
          <w:lang w:val="de-DE"/>
        </w:rPr>
        <w:t>Telefon</w:t>
      </w:r>
      <w:r>
        <w:rPr>
          <w:rFonts w:ascii="Arial" w:eastAsia="Arial" w:hAnsi="Arial" w:cs="Arial"/>
          <w:lang w:val="de-DE"/>
        </w:rPr>
        <w:t>:</w:t>
      </w:r>
      <w:r>
        <w:rPr>
          <w:rFonts w:ascii="Arial" w:eastAsia="Arial" w:hAnsi="Arial" w:cs="Arial"/>
          <w:spacing w:val="-7"/>
          <w:lang w:val="de-DE"/>
        </w:rPr>
        <w:t xml:space="preserve"> </w:t>
      </w:r>
      <w:r>
        <w:rPr>
          <w:rFonts w:ascii="Arial" w:eastAsia="Arial" w:hAnsi="Arial" w:cs="Arial"/>
          <w:spacing w:val="-7"/>
          <w:lang w:val="de-DE"/>
        </w:rPr>
        <w:tab/>
      </w:r>
      <w:r>
        <w:rPr>
          <w:rFonts w:ascii="Arial" w:eastAsia="Arial" w:hAnsi="Arial" w:cs="Arial"/>
          <w:spacing w:val="-1"/>
          <w:lang w:val="de-DE"/>
        </w:rPr>
        <w:t>+</w:t>
      </w:r>
      <w:r>
        <w:rPr>
          <w:rFonts w:ascii="Arial" w:eastAsia="Arial" w:hAnsi="Arial" w:cs="Arial"/>
          <w:spacing w:val="2"/>
          <w:lang w:val="de-DE"/>
        </w:rPr>
        <w:t>4</w:t>
      </w:r>
      <w:r>
        <w:rPr>
          <w:rFonts w:ascii="Arial" w:eastAsia="Arial" w:hAnsi="Arial" w:cs="Arial"/>
          <w:lang w:val="de-DE"/>
        </w:rPr>
        <w:t>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1"/>
          <w:lang w:val="de-DE"/>
        </w:rPr>
        <w:t>-</w:t>
      </w:r>
      <w:r>
        <w:rPr>
          <w:rFonts w:ascii="Arial" w:eastAsia="Arial" w:hAnsi="Arial" w:cs="Arial"/>
          <w:spacing w:val="2"/>
          <w:lang w:val="de-DE"/>
        </w:rPr>
        <w:t>6</w:t>
      </w:r>
      <w:r>
        <w:rPr>
          <w:rFonts w:ascii="Arial" w:eastAsia="Arial" w:hAnsi="Arial" w:cs="Arial"/>
          <w:lang w:val="de-DE"/>
        </w:rPr>
        <w:t>5</w:t>
      </w:r>
      <w:r>
        <w:rPr>
          <w:rFonts w:ascii="Arial" w:eastAsia="Arial" w:hAnsi="Arial" w:cs="Arial"/>
          <w:spacing w:val="-1"/>
          <w:lang w:val="de-DE"/>
        </w:rPr>
        <w:t>1</w:t>
      </w:r>
      <w:r>
        <w:rPr>
          <w:rFonts w:ascii="Arial" w:eastAsia="Arial" w:hAnsi="Arial" w:cs="Arial"/>
          <w:spacing w:val="2"/>
          <w:lang w:val="de-DE"/>
        </w:rPr>
        <w:t>2</w:t>
      </w:r>
      <w:r>
        <w:rPr>
          <w:rFonts w:ascii="Arial" w:eastAsia="Arial" w:hAnsi="Arial" w:cs="Arial"/>
          <w:lang w:val="de-DE"/>
        </w:rPr>
        <w:t>20</w:t>
      </w:r>
      <w:r>
        <w:rPr>
          <w:rFonts w:ascii="Arial" w:eastAsia="Arial" w:hAnsi="Arial" w:cs="Arial"/>
          <w:spacing w:val="1"/>
          <w:lang w:val="de-DE"/>
        </w:rPr>
        <w:t>-</w:t>
      </w:r>
      <w:r>
        <w:rPr>
          <w:rFonts w:ascii="Arial" w:eastAsia="Arial" w:hAnsi="Arial" w:cs="Arial"/>
          <w:lang w:val="de-DE"/>
        </w:rPr>
        <w:t>20</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2C317985" w14:textId="55EEEB65" w:rsidR="003C2B42" w:rsidRDefault="003C2B42" w:rsidP="003C2B42">
      <w:pPr>
        <w:ind w:right="388"/>
        <w:rPr>
          <w:rFonts w:ascii="Arial" w:eastAsia="Arial" w:hAnsi="Arial" w:cs="Arial"/>
          <w:lang w:val="de-DE"/>
        </w:rPr>
      </w:pPr>
      <w:r>
        <w:rPr>
          <w:rFonts w:ascii="Arial" w:eastAsia="Arial" w:hAnsi="Arial" w:cs="Arial"/>
          <w:spacing w:val="3"/>
          <w:lang w:val="de-DE"/>
        </w:rPr>
        <w:t>F</w:t>
      </w:r>
      <w:r>
        <w:rPr>
          <w:rFonts w:ascii="Arial" w:eastAsia="Arial" w:hAnsi="Arial" w:cs="Arial"/>
          <w:lang w:val="de-DE"/>
        </w:rPr>
        <w:t>ax</w:t>
      </w:r>
      <w:r w:rsidR="007838DA">
        <w:rPr>
          <w:rFonts w:ascii="Arial" w:eastAsia="Arial" w:hAnsi="Arial" w:cs="Arial"/>
          <w:lang w:val="de-DE"/>
        </w:rPr>
        <w:t>:</w:t>
      </w:r>
      <w:r>
        <w:rPr>
          <w:rFonts w:ascii="Arial" w:eastAsia="Arial" w:hAnsi="Arial" w:cs="Arial"/>
          <w:spacing w:val="49"/>
          <w:lang w:val="de-DE"/>
        </w:rPr>
        <w:t xml:space="preserve"> </w:t>
      </w:r>
      <w:r>
        <w:rPr>
          <w:rFonts w:ascii="Arial" w:eastAsia="Arial" w:hAnsi="Arial" w:cs="Arial"/>
          <w:spacing w:val="49"/>
          <w:lang w:val="de-DE"/>
        </w:rPr>
        <w:tab/>
      </w:r>
      <w:r>
        <w:rPr>
          <w:rFonts w:ascii="Arial" w:eastAsia="Arial" w:hAnsi="Arial" w:cs="Arial"/>
          <w:spacing w:val="49"/>
          <w:lang w:val="de-DE"/>
        </w:rPr>
        <w:tab/>
      </w:r>
      <w:r>
        <w:rPr>
          <w:rFonts w:ascii="Arial" w:eastAsia="Arial" w:hAnsi="Arial" w:cs="Arial"/>
          <w:spacing w:val="-1"/>
          <w:lang w:val="de-DE"/>
        </w:rPr>
        <w:t>+</w:t>
      </w:r>
      <w:r>
        <w:rPr>
          <w:rFonts w:ascii="Arial" w:eastAsia="Arial" w:hAnsi="Arial" w:cs="Arial"/>
          <w:lang w:val="de-DE"/>
        </w:rPr>
        <w:t>49</w:t>
      </w:r>
      <w:r>
        <w:rPr>
          <w:rFonts w:ascii="Arial" w:eastAsia="Arial" w:hAnsi="Arial" w:cs="Arial"/>
          <w:spacing w:val="1"/>
          <w:lang w:val="de-DE"/>
        </w:rPr>
        <w:t>-</w:t>
      </w:r>
      <w:r>
        <w:rPr>
          <w:rFonts w:ascii="Arial" w:eastAsia="Arial" w:hAnsi="Arial" w:cs="Arial"/>
          <w:lang w:val="de-DE"/>
        </w:rPr>
        <w:t>89</w:t>
      </w:r>
      <w:r>
        <w:rPr>
          <w:rFonts w:ascii="Arial" w:eastAsia="Arial" w:hAnsi="Arial" w:cs="Arial"/>
          <w:spacing w:val="3"/>
          <w:lang w:val="de-DE"/>
        </w:rPr>
        <w:t>-</w:t>
      </w:r>
      <w:r>
        <w:rPr>
          <w:rFonts w:ascii="Arial" w:eastAsia="Arial" w:hAnsi="Arial" w:cs="Arial"/>
          <w:lang w:val="de-DE"/>
        </w:rPr>
        <w:t>6</w:t>
      </w:r>
      <w:r>
        <w:rPr>
          <w:rFonts w:ascii="Arial" w:eastAsia="Arial" w:hAnsi="Arial" w:cs="Arial"/>
          <w:spacing w:val="-1"/>
          <w:lang w:val="de-DE"/>
        </w:rPr>
        <w:t>5</w:t>
      </w:r>
      <w:r>
        <w:rPr>
          <w:rFonts w:ascii="Arial" w:eastAsia="Arial" w:hAnsi="Arial" w:cs="Arial"/>
          <w:spacing w:val="2"/>
          <w:lang w:val="de-DE"/>
        </w:rPr>
        <w:t>5</w:t>
      </w:r>
      <w:r>
        <w:rPr>
          <w:rFonts w:ascii="Arial" w:eastAsia="Arial" w:hAnsi="Arial" w:cs="Arial"/>
          <w:lang w:val="de-DE"/>
        </w:rPr>
        <w:t>2</w:t>
      </w:r>
      <w:r>
        <w:rPr>
          <w:rFonts w:ascii="Arial" w:eastAsia="Arial" w:hAnsi="Arial" w:cs="Arial"/>
          <w:spacing w:val="-1"/>
          <w:lang w:val="de-DE"/>
        </w:rPr>
        <w:t>1</w:t>
      </w:r>
      <w:r>
        <w:rPr>
          <w:rFonts w:ascii="Arial" w:eastAsia="Arial" w:hAnsi="Arial" w:cs="Arial"/>
          <w:lang w:val="de-DE"/>
        </w:rPr>
        <w:t>7</w:t>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r>
        <w:rPr>
          <w:rFonts w:ascii="Arial" w:eastAsia="Arial" w:hAnsi="Arial" w:cs="Arial"/>
          <w:lang w:val="de-DE"/>
        </w:rPr>
        <w:tab/>
      </w:r>
    </w:p>
    <w:p w14:paraId="010FAEA0" w14:textId="77777777" w:rsidR="003C2B42" w:rsidRPr="0098574D" w:rsidRDefault="003C2B42" w:rsidP="003C2B42">
      <w:pPr>
        <w:ind w:right="388"/>
        <w:rPr>
          <w:rFonts w:ascii="Arial" w:eastAsia="Arial" w:hAnsi="Arial" w:cs="Arial"/>
          <w:lang w:val="de-DE"/>
        </w:rPr>
      </w:pPr>
      <w:r>
        <w:rPr>
          <w:noProof/>
          <w:lang w:val="de-DE" w:eastAsia="de-DE"/>
        </w:rPr>
        <w:drawing>
          <wp:anchor distT="0" distB="0" distL="114300" distR="114300" simplePos="0" relativeHeight="251659264" behindDoc="1" locked="0" layoutInCell="1" allowOverlap="1" wp14:anchorId="718F59F5" wp14:editId="237AF4E8">
            <wp:simplePos x="0" y="0"/>
            <wp:positionH relativeFrom="column">
              <wp:posOffset>907415</wp:posOffset>
            </wp:positionH>
            <wp:positionV relativeFrom="paragraph">
              <wp:posOffset>15240</wp:posOffset>
            </wp:positionV>
            <wp:extent cx="1167130" cy="130175"/>
            <wp:effectExtent l="0" t="0" r="0" b="3175"/>
            <wp:wrapTight wrapText="bothSides">
              <wp:wrapPolygon edited="0">
                <wp:start x="0" y="0"/>
                <wp:lineTo x="0" y="18966"/>
                <wp:lineTo x="21153" y="18966"/>
                <wp:lineTo x="21153"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l="2554" t="12474" r="4326" b="25430"/>
                    <a:stretch>
                      <a:fillRect/>
                    </a:stretch>
                  </pic:blipFill>
                  <pic:spPr bwMode="auto">
                    <a:xfrm>
                      <a:off x="0" y="0"/>
                      <a:ext cx="1167130" cy="130175"/>
                    </a:xfrm>
                    <a:prstGeom prst="rect">
                      <a:avLst/>
                    </a:prstGeom>
                    <a:noFill/>
                  </pic:spPr>
                </pic:pic>
              </a:graphicData>
            </a:graphic>
          </wp:anchor>
        </w:drawing>
      </w:r>
      <w:r w:rsidRPr="0098574D">
        <w:rPr>
          <w:rFonts w:ascii="Arial" w:eastAsia="Arial" w:hAnsi="Arial" w:cs="Arial"/>
          <w:spacing w:val="-1"/>
          <w:lang w:val="de-DE"/>
        </w:rPr>
        <w:t>E</w:t>
      </w:r>
      <w:r w:rsidRPr="0098574D">
        <w:rPr>
          <w:rFonts w:ascii="Arial" w:eastAsia="Arial" w:hAnsi="Arial" w:cs="Arial"/>
          <w:spacing w:val="4"/>
          <w:lang w:val="de-DE"/>
        </w:rPr>
        <w:t>m</w:t>
      </w:r>
      <w:r w:rsidRPr="0098574D">
        <w:rPr>
          <w:rFonts w:ascii="Arial" w:eastAsia="Arial" w:hAnsi="Arial" w:cs="Arial"/>
          <w:lang w:val="de-DE"/>
        </w:rPr>
        <w:t>a</w:t>
      </w:r>
      <w:r w:rsidRPr="0098574D">
        <w:rPr>
          <w:rFonts w:ascii="Arial" w:eastAsia="Arial" w:hAnsi="Arial" w:cs="Arial"/>
          <w:spacing w:val="-1"/>
          <w:lang w:val="de-DE"/>
        </w:rPr>
        <w:t>il</w:t>
      </w:r>
      <w:r w:rsidR="003E1D9A" w:rsidRPr="0098574D">
        <w:rPr>
          <w:rFonts w:ascii="Arial" w:eastAsia="Arial" w:hAnsi="Arial" w:cs="Arial"/>
          <w:lang w:val="de-DE"/>
        </w:rPr>
        <w:t>:</w:t>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r>
      <w:r w:rsidR="003E1D9A" w:rsidRPr="0098574D">
        <w:rPr>
          <w:rFonts w:ascii="Arial" w:eastAsia="Arial" w:hAnsi="Arial" w:cs="Arial"/>
          <w:lang w:val="de-DE"/>
        </w:rPr>
        <w:tab/>
        <w:t xml:space="preserve">   </w:t>
      </w:r>
    </w:p>
    <w:p w14:paraId="51AAD24B" w14:textId="77777777" w:rsidR="003C2B42" w:rsidRPr="0098574D" w:rsidRDefault="003C2B42" w:rsidP="003C2B42">
      <w:pPr>
        <w:spacing w:before="18" w:line="240" w:lineRule="exact"/>
        <w:ind w:right="388"/>
        <w:rPr>
          <w:rFonts w:ascii="Arial" w:hAnsi="Arial" w:cs="Arial"/>
          <w:lang w:val="de-DE"/>
        </w:rPr>
      </w:pPr>
    </w:p>
    <w:p w14:paraId="21525A7F"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6F667182"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481D6AFB" w14:textId="77777777" w:rsidR="003C2B42" w:rsidRPr="0098574D" w:rsidRDefault="003C2B42" w:rsidP="003C2B42">
      <w:pPr>
        <w:spacing w:line="160" w:lineRule="exact"/>
        <w:ind w:right="388"/>
        <w:rPr>
          <w:rFonts w:ascii="Arial" w:eastAsia="Arial" w:hAnsi="Arial" w:cs="Arial"/>
          <w:b/>
          <w:i/>
          <w:spacing w:val="-1"/>
          <w:position w:val="-1"/>
          <w:sz w:val="16"/>
          <w:szCs w:val="16"/>
          <w:u w:val="single" w:color="000000"/>
          <w:lang w:val="de-DE"/>
        </w:rPr>
      </w:pPr>
    </w:p>
    <w:p w14:paraId="2B9E089C" w14:textId="47B3DDCB" w:rsidR="003C2B42" w:rsidRPr="0098574D" w:rsidRDefault="00CD33F5" w:rsidP="003C2B42">
      <w:pPr>
        <w:spacing w:line="160" w:lineRule="exact"/>
        <w:ind w:right="388"/>
        <w:rPr>
          <w:rFonts w:ascii="Arial" w:eastAsia="Arial" w:hAnsi="Arial" w:cs="Arial"/>
          <w:sz w:val="16"/>
          <w:szCs w:val="16"/>
          <w:lang w:val="de-DE"/>
        </w:rPr>
      </w:pPr>
      <w:r>
        <w:rPr>
          <w:rFonts w:ascii="Arial" w:eastAsia="Arial" w:hAnsi="Arial" w:cs="Arial"/>
          <w:b/>
          <w:i/>
          <w:spacing w:val="-1"/>
          <w:position w:val="-1"/>
          <w:sz w:val="16"/>
          <w:szCs w:val="16"/>
          <w:u w:val="single" w:color="000000"/>
          <w:lang w:val="de-DE"/>
        </w:rPr>
        <w:t>Ü</w:t>
      </w:r>
      <w:r w:rsidR="003C2B42" w:rsidRPr="0098574D">
        <w:rPr>
          <w:rFonts w:ascii="Arial" w:eastAsia="Arial" w:hAnsi="Arial" w:cs="Arial"/>
          <w:b/>
          <w:i/>
          <w:spacing w:val="-1"/>
          <w:position w:val="-1"/>
          <w:sz w:val="16"/>
          <w:szCs w:val="16"/>
          <w:u w:val="single" w:color="000000"/>
          <w:lang w:val="de-DE"/>
        </w:rPr>
        <w:t>ber</w:t>
      </w:r>
      <w:r w:rsidR="003C2B42" w:rsidRPr="0098574D">
        <w:rPr>
          <w:rFonts w:ascii="Arial" w:eastAsia="Arial" w:hAnsi="Arial" w:cs="Arial"/>
          <w:b/>
          <w:i/>
          <w:spacing w:val="-2"/>
          <w:position w:val="-1"/>
          <w:sz w:val="16"/>
          <w:szCs w:val="16"/>
          <w:u w:val="single" w:color="000000"/>
          <w:lang w:val="de-DE"/>
        </w:rPr>
        <w:t xml:space="preserve"> M</w:t>
      </w:r>
      <w:r w:rsidR="003C2B42" w:rsidRPr="0098574D">
        <w:rPr>
          <w:rFonts w:ascii="Arial" w:eastAsia="Arial" w:hAnsi="Arial" w:cs="Arial"/>
          <w:b/>
          <w:i/>
          <w:spacing w:val="-1"/>
          <w:position w:val="-1"/>
          <w:sz w:val="16"/>
          <w:szCs w:val="16"/>
          <w:u w:val="single" w:color="000000"/>
          <w:lang w:val="de-DE"/>
        </w:rPr>
        <w:t>ACC</w:t>
      </w:r>
      <w:r w:rsidR="003C2B42" w:rsidRPr="0098574D">
        <w:rPr>
          <w:rFonts w:ascii="Arial" w:eastAsia="Arial" w:hAnsi="Arial" w:cs="Arial"/>
          <w:b/>
          <w:i/>
          <w:position w:val="-1"/>
          <w:sz w:val="16"/>
          <w:szCs w:val="16"/>
          <w:u w:val="single" w:color="000000"/>
          <w:lang w:val="de-DE"/>
        </w:rPr>
        <w:t>ON:</w:t>
      </w:r>
    </w:p>
    <w:p w14:paraId="68BD11F3" w14:textId="77777777" w:rsidR="003C2B42" w:rsidRPr="0098574D" w:rsidRDefault="003C2B42" w:rsidP="003C2B42">
      <w:pPr>
        <w:spacing w:line="160" w:lineRule="exact"/>
        <w:ind w:right="388"/>
        <w:rPr>
          <w:rFonts w:ascii="Arial" w:eastAsia="Arial" w:hAnsi="Arial" w:cs="Arial"/>
          <w:sz w:val="16"/>
          <w:szCs w:val="16"/>
          <w:lang w:val="de-DE"/>
        </w:rPr>
      </w:pPr>
    </w:p>
    <w:p w14:paraId="386689D8" w14:textId="77777777" w:rsidR="003C2B42" w:rsidRPr="004D0B47" w:rsidRDefault="003C2B42" w:rsidP="003C2B42">
      <w:pPr>
        <w:spacing w:line="160" w:lineRule="exact"/>
        <w:ind w:right="388"/>
        <w:rPr>
          <w:rFonts w:ascii="Arial" w:eastAsia="Arial" w:hAnsi="Arial" w:cs="Arial"/>
          <w:sz w:val="16"/>
          <w:szCs w:val="16"/>
          <w:lang w:val="de-DE"/>
        </w:rPr>
      </w:pPr>
      <w:r>
        <w:rPr>
          <w:rFonts w:ascii="Arial" w:eastAsia="Arial" w:hAnsi="Arial" w:cs="Arial"/>
          <w:i/>
          <w:spacing w:val="-1"/>
          <w:sz w:val="16"/>
          <w:szCs w:val="16"/>
          <w:lang w:val="de-DE"/>
        </w:rPr>
        <w:t xml:space="preserve">MACCON ist ein technisch führender Anbieter von anspruchsvollen elektrischen Antriebslösungen in der Leistungsklasse 1W bis über 100kW. Seit Firmengründung im Jahre 1982 sind wir international tätig. Unsere Standardprodukte wie Motoren, Controller und Sensoren decken die meisten antriebstechnischen Aufgaben ab. Wir ergänzen dieses umfassende Angebot an Standardprodukten mit eigenen Entwicklungen, gestützt durch CAE-Software-Tools. Damit können wir kundenspezifische Antriebsprodukte entwickeln und fertigen. Wir arbeiten eng mit unseren Kunden auf „Engineer </w:t>
      </w:r>
      <w:proofErr w:type="spellStart"/>
      <w:r>
        <w:rPr>
          <w:rFonts w:ascii="Arial" w:eastAsia="Arial" w:hAnsi="Arial" w:cs="Arial"/>
          <w:i/>
          <w:spacing w:val="-1"/>
          <w:sz w:val="16"/>
          <w:szCs w:val="16"/>
          <w:lang w:val="de-DE"/>
        </w:rPr>
        <w:t>to</w:t>
      </w:r>
      <w:proofErr w:type="spellEnd"/>
      <w:r>
        <w:rPr>
          <w:rFonts w:ascii="Arial" w:eastAsia="Arial" w:hAnsi="Arial" w:cs="Arial"/>
          <w:i/>
          <w:spacing w:val="-1"/>
          <w:sz w:val="16"/>
          <w:szCs w:val="16"/>
          <w:lang w:val="de-DE"/>
        </w:rPr>
        <w:t xml:space="preserve"> Engineer“-Ebene, um die technisch und wirtschaftlich beste Lösung für jede neue Antriebsaufgabe zu realisieren.</w:t>
      </w:r>
    </w:p>
    <w:p w14:paraId="50C2F2E4" w14:textId="77777777" w:rsidR="00EA712B" w:rsidRPr="003C2B42" w:rsidRDefault="00EA712B" w:rsidP="003C2B42">
      <w:pPr>
        <w:rPr>
          <w:rFonts w:eastAsia="Arial"/>
          <w:szCs w:val="16"/>
          <w:lang w:val="de-DE"/>
        </w:rPr>
      </w:pPr>
    </w:p>
    <w:sectPr w:rsidR="00EA712B" w:rsidRPr="003C2B42" w:rsidSect="00201588">
      <w:headerReference w:type="default" r:id="rId10"/>
      <w:pgSz w:w="11920" w:h="16840"/>
      <w:pgMar w:top="2127"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3CE4D" w14:textId="77777777" w:rsidR="003E179D" w:rsidRDefault="003E179D">
      <w:r>
        <w:separator/>
      </w:r>
    </w:p>
  </w:endnote>
  <w:endnote w:type="continuationSeparator" w:id="0">
    <w:p w14:paraId="245AB02B" w14:textId="77777777" w:rsidR="003E179D" w:rsidRDefault="003E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306D" w14:textId="77777777" w:rsidR="003E179D" w:rsidRDefault="003E179D">
      <w:r>
        <w:separator/>
      </w:r>
    </w:p>
  </w:footnote>
  <w:footnote w:type="continuationSeparator" w:id="0">
    <w:p w14:paraId="6CE0772A" w14:textId="77777777" w:rsidR="003E179D" w:rsidRDefault="003E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5AB3" w14:textId="77777777" w:rsidR="0066184B" w:rsidRDefault="0066184B">
    <w:pPr>
      <w:pStyle w:val="Kopfzeile"/>
    </w:pPr>
    <w:r>
      <w:rPr>
        <w:noProof/>
        <w:lang w:val="de-DE" w:eastAsia="de-DE"/>
      </w:rPr>
      <w:drawing>
        <wp:anchor distT="0" distB="0" distL="114300" distR="114300" simplePos="0" relativeHeight="251659264" behindDoc="1" locked="0" layoutInCell="1" allowOverlap="1" wp14:anchorId="0FE4245C" wp14:editId="3E5394F2">
          <wp:simplePos x="0" y="0"/>
          <wp:positionH relativeFrom="margin">
            <wp:posOffset>3886200</wp:posOffset>
          </wp:positionH>
          <wp:positionV relativeFrom="paragraph">
            <wp:posOffset>-80645</wp:posOffset>
          </wp:positionV>
          <wp:extent cx="1953338" cy="798243"/>
          <wp:effectExtent l="0" t="0" r="8890" b="1905"/>
          <wp:wrapTight wrapText="bothSides">
            <wp:wrapPolygon edited="0">
              <wp:start x="0" y="0"/>
              <wp:lineTo x="0" y="21136"/>
              <wp:lineTo x="21488" y="21136"/>
              <wp:lineTo x="2148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c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3338" cy="7982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B6"/>
    <w:multiLevelType w:val="hybridMultilevel"/>
    <w:tmpl w:val="B8DEAF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BF75D0"/>
    <w:multiLevelType w:val="hybridMultilevel"/>
    <w:tmpl w:val="FA3C6A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DD617C"/>
    <w:multiLevelType w:val="hybridMultilevel"/>
    <w:tmpl w:val="C64E50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244493"/>
    <w:multiLevelType w:val="hybridMultilevel"/>
    <w:tmpl w:val="1DF4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0F4"/>
    <w:multiLevelType w:val="hybridMultilevel"/>
    <w:tmpl w:val="D8500340"/>
    <w:lvl w:ilvl="0" w:tplc="3B76AE1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A43993"/>
    <w:multiLevelType w:val="hybridMultilevel"/>
    <w:tmpl w:val="0CA21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7C"/>
    <w:rsid w:val="00035E53"/>
    <w:rsid w:val="000612EA"/>
    <w:rsid w:val="000755F0"/>
    <w:rsid w:val="000759E2"/>
    <w:rsid w:val="00076A37"/>
    <w:rsid w:val="00077F85"/>
    <w:rsid w:val="00090EA9"/>
    <w:rsid w:val="00095F70"/>
    <w:rsid w:val="00096A43"/>
    <w:rsid w:val="000B2681"/>
    <w:rsid w:val="000C5758"/>
    <w:rsid w:val="000D1379"/>
    <w:rsid w:val="000D29B4"/>
    <w:rsid w:val="000E2796"/>
    <w:rsid w:val="000E7E7D"/>
    <w:rsid w:val="00100720"/>
    <w:rsid w:val="001058B2"/>
    <w:rsid w:val="00125890"/>
    <w:rsid w:val="0014425B"/>
    <w:rsid w:val="00161234"/>
    <w:rsid w:val="001713E4"/>
    <w:rsid w:val="001755C7"/>
    <w:rsid w:val="0018186C"/>
    <w:rsid w:val="00181EEB"/>
    <w:rsid w:val="001837B7"/>
    <w:rsid w:val="00185C6A"/>
    <w:rsid w:val="00190628"/>
    <w:rsid w:val="001B4357"/>
    <w:rsid w:val="001C2B7D"/>
    <w:rsid w:val="001C40DB"/>
    <w:rsid w:val="001D5832"/>
    <w:rsid w:val="001F0324"/>
    <w:rsid w:val="001F5C5D"/>
    <w:rsid w:val="001F5E49"/>
    <w:rsid w:val="00201588"/>
    <w:rsid w:val="00204F55"/>
    <w:rsid w:val="00207152"/>
    <w:rsid w:val="00226170"/>
    <w:rsid w:val="00231713"/>
    <w:rsid w:val="00241A9F"/>
    <w:rsid w:val="00243337"/>
    <w:rsid w:val="00266941"/>
    <w:rsid w:val="002A19EE"/>
    <w:rsid w:val="002B4211"/>
    <w:rsid w:val="002B73B7"/>
    <w:rsid w:val="002E2245"/>
    <w:rsid w:val="002E2B51"/>
    <w:rsid w:val="00315B25"/>
    <w:rsid w:val="003228C9"/>
    <w:rsid w:val="00327A54"/>
    <w:rsid w:val="003316D8"/>
    <w:rsid w:val="0033358D"/>
    <w:rsid w:val="00343E2F"/>
    <w:rsid w:val="00345EC5"/>
    <w:rsid w:val="00350C6C"/>
    <w:rsid w:val="00360CF5"/>
    <w:rsid w:val="00363798"/>
    <w:rsid w:val="003729E9"/>
    <w:rsid w:val="003811EA"/>
    <w:rsid w:val="003824CB"/>
    <w:rsid w:val="00383985"/>
    <w:rsid w:val="00393CA4"/>
    <w:rsid w:val="003A5285"/>
    <w:rsid w:val="003B334C"/>
    <w:rsid w:val="003B4EF1"/>
    <w:rsid w:val="003C2B42"/>
    <w:rsid w:val="003D6465"/>
    <w:rsid w:val="003E179D"/>
    <w:rsid w:val="003E1D9A"/>
    <w:rsid w:val="003E1FF0"/>
    <w:rsid w:val="003E3D3E"/>
    <w:rsid w:val="003E402E"/>
    <w:rsid w:val="003F2A2E"/>
    <w:rsid w:val="003F2CD6"/>
    <w:rsid w:val="00413D27"/>
    <w:rsid w:val="00427036"/>
    <w:rsid w:val="00431DEE"/>
    <w:rsid w:val="00431FFF"/>
    <w:rsid w:val="00454FC4"/>
    <w:rsid w:val="0045723C"/>
    <w:rsid w:val="00471A1B"/>
    <w:rsid w:val="00485D37"/>
    <w:rsid w:val="00490EAB"/>
    <w:rsid w:val="0049109F"/>
    <w:rsid w:val="004A5D9A"/>
    <w:rsid w:val="004B0F67"/>
    <w:rsid w:val="004C1213"/>
    <w:rsid w:val="004D0B47"/>
    <w:rsid w:val="004E7EE0"/>
    <w:rsid w:val="004F1EB9"/>
    <w:rsid w:val="004F31F1"/>
    <w:rsid w:val="004F66EA"/>
    <w:rsid w:val="005023AE"/>
    <w:rsid w:val="005145B4"/>
    <w:rsid w:val="00515B05"/>
    <w:rsid w:val="00517275"/>
    <w:rsid w:val="005217BC"/>
    <w:rsid w:val="00525D4D"/>
    <w:rsid w:val="005272EE"/>
    <w:rsid w:val="00542986"/>
    <w:rsid w:val="00542F29"/>
    <w:rsid w:val="005446F8"/>
    <w:rsid w:val="0056096F"/>
    <w:rsid w:val="005644D2"/>
    <w:rsid w:val="00566D70"/>
    <w:rsid w:val="00571B78"/>
    <w:rsid w:val="00572CC0"/>
    <w:rsid w:val="00575C6C"/>
    <w:rsid w:val="005765F6"/>
    <w:rsid w:val="00583C8A"/>
    <w:rsid w:val="0059268C"/>
    <w:rsid w:val="00597077"/>
    <w:rsid w:val="005A017B"/>
    <w:rsid w:val="005A605B"/>
    <w:rsid w:val="005B46E2"/>
    <w:rsid w:val="005B760B"/>
    <w:rsid w:val="005C09E8"/>
    <w:rsid w:val="005D7F5D"/>
    <w:rsid w:val="005E467B"/>
    <w:rsid w:val="005F1ACB"/>
    <w:rsid w:val="00605C50"/>
    <w:rsid w:val="006112E8"/>
    <w:rsid w:val="006123FF"/>
    <w:rsid w:val="006167AC"/>
    <w:rsid w:val="00624BB5"/>
    <w:rsid w:val="006308E4"/>
    <w:rsid w:val="006406F2"/>
    <w:rsid w:val="0064352A"/>
    <w:rsid w:val="00644B13"/>
    <w:rsid w:val="00645836"/>
    <w:rsid w:val="006533D1"/>
    <w:rsid w:val="0066100B"/>
    <w:rsid w:val="0066184B"/>
    <w:rsid w:val="00666F58"/>
    <w:rsid w:val="00683EC9"/>
    <w:rsid w:val="006A03C5"/>
    <w:rsid w:val="006A1DB4"/>
    <w:rsid w:val="006A320A"/>
    <w:rsid w:val="006A7ED7"/>
    <w:rsid w:val="006B090D"/>
    <w:rsid w:val="006B62F8"/>
    <w:rsid w:val="006C25BE"/>
    <w:rsid w:val="006C3376"/>
    <w:rsid w:val="006D7FD5"/>
    <w:rsid w:val="006E24A2"/>
    <w:rsid w:val="006E56AA"/>
    <w:rsid w:val="006E7BAF"/>
    <w:rsid w:val="00701F2D"/>
    <w:rsid w:val="007210F8"/>
    <w:rsid w:val="0072576D"/>
    <w:rsid w:val="007378F4"/>
    <w:rsid w:val="00755ABB"/>
    <w:rsid w:val="007577C9"/>
    <w:rsid w:val="00770936"/>
    <w:rsid w:val="007838DA"/>
    <w:rsid w:val="007A33FA"/>
    <w:rsid w:val="007A40A4"/>
    <w:rsid w:val="007A7D4B"/>
    <w:rsid w:val="007C35E9"/>
    <w:rsid w:val="007C5291"/>
    <w:rsid w:val="007C52EA"/>
    <w:rsid w:val="007D2988"/>
    <w:rsid w:val="007D301D"/>
    <w:rsid w:val="007E44C2"/>
    <w:rsid w:val="007E54B0"/>
    <w:rsid w:val="007E7847"/>
    <w:rsid w:val="007F3216"/>
    <w:rsid w:val="007F5AE3"/>
    <w:rsid w:val="007F6465"/>
    <w:rsid w:val="0080071A"/>
    <w:rsid w:val="00802739"/>
    <w:rsid w:val="0082001B"/>
    <w:rsid w:val="00831671"/>
    <w:rsid w:val="00834306"/>
    <w:rsid w:val="0083701B"/>
    <w:rsid w:val="00881AE0"/>
    <w:rsid w:val="00884D03"/>
    <w:rsid w:val="00891DB4"/>
    <w:rsid w:val="008A590C"/>
    <w:rsid w:val="008C181C"/>
    <w:rsid w:val="008C7394"/>
    <w:rsid w:val="008D7F56"/>
    <w:rsid w:val="008E2E69"/>
    <w:rsid w:val="008E431E"/>
    <w:rsid w:val="008E63A0"/>
    <w:rsid w:val="008F3526"/>
    <w:rsid w:val="00901D42"/>
    <w:rsid w:val="00902FC3"/>
    <w:rsid w:val="009053E7"/>
    <w:rsid w:val="009127A9"/>
    <w:rsid w:val="00915638"/>
    <w:rsid w:val="00915F9E"/>
    <w:rsid w:val="00927C5F"/>
    <w:rsid w:val="009314AC"/>
    <w:rsid w:val="009461D5"/>
    <w:rsid w:val="00950C2B"/>
    <w:rsid w:val="0096639A"/>
    <w:rsid w:val="00977B21"/>
    <w:rsid w:val="00983E61"/>
    <w:rsid w:val="0098574D"/>
    <w:rsid w:val="009862A9"/>
    <w:rsid w:val="009A4AD4"/>
    <w:rsid w:val="009B401F"/>
    <w:rsid w:val="009E39A3"/>
    <w:rsid w:val="009E6090"/>
    <w:rsid w:val="00A06BBD"/>
    <w:rsid w:val="00A16E97"/>
    <w:rsid w:val="00A33DB6"/>
    <w:rsid w:val="00A3457C"/>
    <w:rsid w:val="00A405BB"/>
    <w:rsid w:val="00A53267"/>
    <w:rsid w:val="00A60CCF"/>
    <w:rsid w:val="00A806E8"/>
    <w:rsid w:val="00A931AA"/>
    <w:rsid w:val="00A9737D"/>
    <w:rsid w:val="00AA473E"/>
    <w:rsid w:val="00AB0513"/>
    <w:rsid w:val="00AB3733"/>
    <w:rsid w:val="00AC0B6A"/>
    <w:rsid w:val="00AD1E35"/>
    <w:rsid w:val="00AD1EDE"/>
    <w:rsid w:val="00AD6BBD"/>
    <w:rsid w:val="00AE4B3B"/>
    <w:rsid w:val="00AF2734"/>
    <w:rsid w:val="00AF3246"/>
    <w:rsid w:val="00AF526D"/>
    <w:rsid w:val="00AF5F67"/>
    <w:rsid w:val="00B00DCA"/>
    <w:rsid w:val="00B12EC7"/>
    <w:rsid w:val="00B13491"/>
    <w:rsid w:val="00B16B1C"/>
    <w:rsid w:val="00B17166"/>
    <w:rsid w:val="00B22019"/>
    <w:rsid w:val="00B22239"/>
    <w:rsid w:val="00B31ECC"/>
    <w:rsid w:val="00B50469"/>
    <w:rsid w:val="00B71DB5"/>
    <w:rsid w:val="00B74DE6"/>
    <w:rsid w:val="00B761DE"/>
    <w:rsid w:val="00B843A4"/>
    <w:rsid w:val="00B926A5"/>
    <w:rsid w:val="00B93E8E"/>
    <w:rsid w:val="00B9655A"/>
    <w:rsid w:val="00B971D0"/>
    <w:rsid w:val="00BA2196"/>
    <w:rsid w:val="00BB1340"/>
    <w:rsid w:val="00BB2706"/>
    <w:rsid w:val="00BB4EDF"/>
    <w:rsid w:val="00BB747B"/>
    <w:rsid w:val="00BE1B09"/>
    <w:rsid w:val="00BF0940"/>
    <w:rsid w:val="00BF3848"/>
    <w:rsid w:val="00C03E12"/>
    <w:rsid w:val="00C04F7E"/>
    <w:rsid w:val="00C26710"/>
    <w:rsid w:val="00C32796"/>
    <w:rsid w:val="00C42B8A"/>
    <w:rsid w:val="00C43974"/>
    <w:rsid w:val="00C466D3"/>
    <w:rsid w:val="00C62973"/>
    <w:rsid w:val="00C77162"/>
    <w:rsid w:val="00C827F5"/>
    <w:rsid w:val="00CB6CA3"/>
    <w:rsid w:val="00CD0A0B"/>
    <w:rsid w:val="00CD33F5"/>
    <w:rsid w:val="00CE4698"/>
    <w:rsid w:val="00CF1C01"/>
    <w:rsid w:val="00CF22A7"/>
    <w:rsid w:val="00D101A5"/>
    <w:rsid w:val="00D16682"/>
    <w:rsid w:val="00D2105E"/>
    <w:rsid w:val="00D26137"/>
    <w:rsid w:val="00D35730"/>
    <w:rsid w:val="00D52B11"/>
    <w:rsid w:val="00D575E5"/>
    <w:rsid w:val="00D61C69"/>
    <w:rsid w:val="00D81217"/>
    <w:rsid w:val="00D86C2E"/>
    <w:rsid w:val="00D94D8F"/>
    <w:rsid w:val="00D97BB3"/>
    <w:rsid w:val="00DB7299"/>
    <w:rsid w:val="00DC0111"/>
    <w:rsid w:val="00DD5045"/>
    <w:rsid w:val="00E03C70"/>
    <w:rsid w:val="00E10054"/>
    <w:rsid w:val="00E17A87"/>
    <w:rsid w:val="00E279F3"/>
    <w:rsid w:val="00E31DD7"/>
    <w:rsid w:val="00E32755"/>
    <w:rsid w:val="00E36104"/>
    <w:rsid w:val="00E531D0"/>
    <w:rsid w:val="00E62B9B"/>
    <w:rsid w:val="00E752FA"/>
    <w:rsid w:val="00EA712B"/>
    <w:rsid w:val="00EC0887"/>
    <w:rsid w:val="00EF0293"/>
    <w:rsid w:val="00F019B7"/>
    <w:rsid w:val="00F05B34"/>
    <w:rsid w:val="00F11197"/>
    <w:rsid w:val="00F213C7"/>
    <w:rsid w:val="00F2780B"/>
    <w:rsid w:val="00F35E3D"/>
    <w:rsid w:val="00F47FC9"/>
    <w:rsid w:val="00F50A40"/>
    <w:rsid w:val="00F52234"/>
    <w:rsid w:val="00F553E6"/>
    <w:rsid w:val="00F56C59"/>
    <w:rsid w:val="00F66D9F"/>
    <w:rsid w:val="00F86E34"/>
    <w:rsid w:val="00F93831"/>
    <w:rsid w:val="00FA08F7"/>
    <w:rsid w:val="00FA2723"/>
    <w:rsid w:val="00FC331D"/>
    <w:rsid w:val="00FC41F4"/>
    <w:rsid w:val="00FC6DD6"/>
    <w:rsid w:val="00FD1E95"/>
    <w:rsid w:val="00FD5FD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F758E"/>
  <w15:docId w15:val="{6A062770-AA79-430C-AA77-812065BE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6E34"/>
    <w:pPr>
      <w:spacing w:after="0" w:line="240" w:lineRule="auto"/>
    </w:pPr>
    <w:rPr>
      <w:rFonts w:ascii="Times New Roman" w:eastAsia="Times New Roman" w:hAnsi="Times New Roman" w:cs="Times New Roman"/>
      <w:sz w:val="20"/>
      <w:szCs w:val="20"/>
      <w:lang w:val="en-US"/>
    </w:rPr>
  </w:style>
  <w:style w:type="paragraph" w:styleId="berschrift1">
    <w:name w:val="heading 1"/>
    <w:basedOn w:val="Standard"/>
    <w:link w:val="berschrift1Zchn"/>
    <w:uiPriority w:val="9"/>
    <w:qFormat/>
    <w:rsid w:val="00542F2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semiHidden/>
    <w:unhideWhenUsed/>
    <w:qFormat/>
    <w:rsid w:val="00571B7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86E34"/>
    <w:rPr>
      <w:color w:val="0000FF" w:themeColor="hyperlink"/>
      <w:u w:val="single"/>
    </w:rPr>
  </w:style>
  <w:style w:type="paragraph" w:styleId="Kopfzeile">
    <w:name w:val="header"/>
    <w:basedOn w:val="Standard"/>
    <w:link w:val="KopfzeileZchn"/>
    <w:uiPriority w:val="99"/>
    <w:unhideWhenUsed/>
    <w:rsid w:val="00F86E34"/>
    <w:pPr>
      <w:tabs>
        <w:tab w:val="center" w:pos="4536"/>
        <w:tab w:val="right" w:pos="9072"/>
      </w:tabs>
    </w:pPr>
  </w:style>
  <w:style w:type="character" w:customStyle="1" w:styleId="KopfzeileZchn">
    <w:name w:val="Kopfzeile Zchn"/>
    <w:basedOn w:val="Absatz-Standardschriftart"/>
    <w:link w:val="Kopfzeile"/>
    <w:uiPriority w:val="99"/>
    <w:rsid w:val="00F86E34"/>
    <w:rPr>
      <w:rFonts w:ascii="Times New Roman" w:eastAsia="Times New Roman" w:hAnsi="Times New Roman" w:cs="Times New Roman"/>
      <w:sz w:val="20"/>
      <w:szCs w:val="20"/>
      <w:lang w:val="en-US"/>
    </w:rPr>
  </w:style>
  <w:style w:type="paragraph" w:styleId="NurText">
    <w:name w:val="Plain Text"/>
    <w:basedOn w:val="Standard"/>
    <w:link w:val="NurTextZchn"/>
    <w:uiPriority w:val="99"/>
    <w:unhideWhenUsed/>
    <w:rsid w:val="003824CB"/>
    <w:rPr>
      <w:rFonts w:ascii="Consolas" w:eastAsia="Calibri" w:hAnsi="Consolas"/>
      <w:sz w:val="21"/>
      <w:szCs w:val="21"/>
    </w:rPr>
  </w:style>
  <w:style w:type="character" w:customStyle="1" w:styleId="NurTextZchn">
    <w:name w:val="Nur Text Zchn"/>
    <w:basedOn w:val="Absatz-Standardschriftart"/>
    <w:link w:val="NurText"/>
    <w:uiPriority w:val="99"/>
    <w:rsid w:val="003824CB"/>
    <w:rPr>
      <w:rFonts w:ascii="Consolas" w:eastAsia="Calibri" w:hAnsi="Consolas" w:cs="Times New Roman"/>
      <w:sz w:val="21"/>
      <w:szCs w:val="21"/>
    </w:rPr>
  </w:style>
  <w:style w:type="paragraph" w:styleId="Listenabsatz">
    <w:name w:val="List Paragraph"/>
    <w:basedOn w:val="Standard"/>
    <w:uiPriority w:val="34"/>
    <w:qFormat/>
    <w:rsid w:val="003824CB"/>
    <w:pPr>
      <w:ind w:left="720"/>
      <w:contextualSpacing/>
    </w:pPr>
  </w:style>
  <w:style w:type="paragraph" w:customStyle="1" w:styleId="p1">
    <w:name w:val="p1"/>
    <w:basedOn w:val="Standard"/>
    <w:rsid w:val="003824CB"/>
    <w:rPr>
      <w:rFonts w:ascii="Helvetica" w:eastAsia="Times" w:hAnsi="Helvetica"/>
      <w:color w:val="585858"/>
      <w:sz w:val="26"/>
      <w:szCs w:val="26"/>
      <w:lang w:eastAsia="zh-CN"/>
    </w:rPr>
  </w:style>
  <w:style w:type="character" w:customStyle="1" w:styleId="s1">
    <w:name w:val="s1"/>
    <w:rsid w:val="003824CB"/>
  </w:style>
  <w:style w:type="paragraph" w:styleId="Sprechblasentext">
    <w:name w:val="Balloon Text"/>
    <w:basedOn w:val="Standard"/>
    <w:link w:val="SprechblasentextZchn"/>
    <w:uiPriority w:val="99"/>
    <w:semiHidden/>
    <w:unhideWhenUsed/>
    <w:rsid w:val="001906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0628"/>
    <w:rPr>
      <w:rFonts w:ascii="Tahoma" w:eastAsia="Times New Roman" w:hAnsi="Tahoma" w:cs="Tahoma"/>
      <w:sz w:val="16"/>
      <w:szCs w:val="16"/>
      <w:lang w:val="en-US"/>
    </w:rPr>
  </w:style>
  <w:style w:type="character" w:customStyle="1" w:styleId="berschrift1Zchn">
    <w:name w:val="Überschrift 1 Zchn"/>
    <w:basedOn w:val="Absatz-Standardschriftart"/>
    <w:link w:val="berschrift1"/>
    <w:uiPriority w:val="9"/>
    <w:rsid w:val="00542F2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2F29"/>
    <w:pPr>
      <w:spacing w:before="100" w:beforeAutospacing="1" w:after="100" w:afterAutospacing="1"/>
    </w:pPr>
    <w:rPr>
      <w:sz w:val="24"/>
      <w:szCs w:val="24"/>
      <w:lang w:val="de-DE" w:eastAsia="de-DE"/>
    </w:rPr>
  </w:style>
  <w:style w:type="character" w:styleId="Fett">
    <w:name w:val="Strong"/>
    <w:basedOn w:val="Absatz-Standardschriftart"/>
    <w:uiPriority w:val="22"/>
    <w:qFormat/>
    <w:rsid w:val="00571B78"/>
    <w:rPr>
      <w:b/>
      <w:bCs/>
    </w:rPr>
  </w:style>
  <w:style w:type="character" w:customStyle="1" w:styleId="berschrift2Zchn">
    <w:name w:val="Überschrift 2 Zchn"/>
    <w:basedOn w:val="Absatz-Standardschriftart"/>
    <w:link w:val="berschrift2"/>
    <w:uiPriority w:val="9"/>
    <w:semiHidden/>
    <w:rsid w:val="00571B78"/>
    <w:rPr>
      <w:rFonts w:asciiTheme="majorHAnsi" w:eastAsiaTheme="majorEastAsia" w:hAnsiTheme="majorHAnsi" w:cstheme="majorBidi"/>
      <w:color w:val="365F91" w:themeColor="accent1" w:themeShade="BF"/>
      <w:sz w:val="26"/>
      <w:szCs w:val="26"/>
      <w:lang w:val="en-US"/>
    </w:rPr>
  </w:style>
  <w:style w:type="table" w:styleId="Tabellenraster">
    <w:name w:val="Table Grid"/>
    <w:basedOn w:val="NormaleTabelle"/>
    <w:uiPriority w:val="59"/>
    <w:rsid w:val="00AF5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0071A"/>
    <w:rPr>
      <w:sz w:val="16"/>
      <w:szCs w:val="16"/>
    </w:rPr>
  </w:style>
  <w:style w:type="paragraph" w:styleId="Kommentartext">
    <w:name w:val="annotation text"/>
    <w:basedOn w:val="Standard"/>
    <w:link w:val="KommentartextZchn"/>
    <w:uiPriority w:val="99"/>
    <w:semiHidden/>
    <w:unhideWhenUsed/>
    <w:rsid w:val="0080071A"/>
  </w:style>
  <w:style w:type="character" w:customStyle="1" w:styleId="KommentartextZchn">
    <w:name w:val="Kommentartext Zchn"/>
    <w:basedOn w:val="Absatz-Standardschriftart"/>
    <w:link w:val="Kommentartext"/>
    <w:uiPriority w:val="99"/>
    <w:semiHidden/>
    <w:rsid w:val="0080071A"/>
    <w:rPr>
      <w:rFonts w:ascii="Times New Roman" w:eastAsia="Times New Roman" w:hAnsi="Times New Roman"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80071A"/>
    <w:rPr>
      <w:b/>
      <w:bCs/>
    </w:rPr>
  </w:style>
  <w:style w:type="character" w:customStyle="1" w:styleId="KommentarthemaZchn">
    <w:name w:val="Kommentarthema Zchn"/>
    <w:basedOn w:val="KommentartextZchn"/>
    <w:link w:val="Kommentarthema"/>
    <w:uiPriority w:val="99"/>
    <w:semiHidden/>
    <w:rsid w:val="0080071A"/>
    <w:rPr>
      <w:rFonts w:ascii="Times New Roman" w:eastAsia="Times New Roman" w:hAnsi="Times New Roman" w:cs="Times New Roman"/>
      <w:b/>
      <w:bCs/>
      <w:sz w:val="20"/>
      <w:szCs w:val="20"/>
      <w:lang w:val="en-US"/>
    </w:rPr>
  </w:style>
  <w:style w:type="paragraph" w:styleId="berarbeitung">
    <w:name w:val="Revision"/>
    <w:hidden/>
    <w:uiPriority w:val="99"/>
    <w:semiHidden/>
    <w:rsid w:val="003316D8"/>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7216">
      <w:bodyDiv w:val="1"/>
      <w:marLeft w:val="0"/>
      <w:marRight w:val="0"/>
      <w:marTop w:val="0"/>
      <w:marBottom w:val="0"/>
      <w:divBdr>
        <w:top w:val="none" w:sz="0" w:space="0" w:color="auto"/>
        <w:left w:val="none" w:sz="0" w:space="0" w:color="auto"/>
        <w:bottom w:val="none" w:sz="0" w:space="0" w:color="auto"/>
        <w:right w:val="none" w:sz="0" w:space="0" w:color="auto"/>
      </w:divBdr>
    </w:div>
    <w:div w:id="177164361">
      <w:bodyDiv w:val="1"/>
      <w:marLeft w:val="0"/>
      <w:marRight w:val="0"/>
      <w:marTop w:val="0"/>
      <w:marBottom w:val="0"/>
      <w:divBdr>
        <w:top w:val="none" w:sz="0" w:space="0" w:color="auto"/>
        <w:left w:val="none" w:sz="0" w:space="0" w:color="auto"/>
        <w:bottom w:val="none" w:sz="0" w:space="0" w:color="auto"/>
        <w:right w:val="none" w:sz="0" w:space="0" w:color="auto"/>
      </w:divBdr>
    </w:div>
    <w:div w:id="314459889">
      <w:bodyDiv w:val="1"/>
      <w:marLeft w:val="0"/>
      <w:marRight w:val="0"/>
      <w:marTop w:val="0"/>
      <w:marBottom w:val="0"/>
      <w:divBdr>
        <w:top w:val="none" w:sz="0" w:space="0" w:color="auto"/>
        <w:left w:val="none" w:sz="0" w:space="0" w:color="auto"/>
        <w:bottom w:val="none" w:sz="0" w:space="0" w:color="auto"/>
        <w:right w:val="none" w:sz="0" w:space="0" w:color="auto"/>
      </w:divBdr>
    </w:div>
    <w:div w:id="410004699">
      <w:bodyDiv w:val="1"/>
      <w:marLeft w:val="0"/>
      <w:marRight w:val="0"/>
      <w:marTop w:val="0"/>
      <w:marBottom w:val="0"/>
      <w:divBdr>
        <w:top w:val="none" w:sz="0" w:space="0" w:color="auto"/>
        <w:left w:val="none" w:sz="0" w:space="0" w:color="auto"/>
        <w:bottom w:val="none" w:sz="0" w:space="0" w:color="auto"/>
        <w:right w:val="none" w:sz="0" w:space="0" w:color="auto"/>
      </w:divBdr>
    </w:div>
    <w:div w:id="510948952">
      <w:bodyDiv w:val="1"/>
      <w:marLeft w:val="0"/>
      <w:marRight w:val="0"/>
      <w:marTop w:val="0"/>
      <w:marBottom w:val="0"/>
      <w:divBdr>
        <w:top w:val="none" w:sz="0" w:space="0" w:color="auto"/>
        <w:left w:val="none" w:sz="0" w:space="0" w:color="auto"/>
        <w:bottom w:val="none" w:sz="0" w:space="0" w:color="auto"/>
        <w:right w:val="none" w:sz="0" w:space="0" w:color="auto"/>
      </w:divBdr>
    </w:div>
    <w:div w:id="569317541">
      <w:bodyDiv w:val="1"/>
      <w:marLeft w:val="0"/>
      <w:marRight w:val="0"/>
      <w:marTop w:val="0"/>
      <w:marBottom w:val="0"/>
      <w:divBdr>
        <w:top w:val="none" w:sz="0" w:space="0" w:color="auto"/>
        <w:left w:val="none" w:sz="0" w:space="0" w:color="auto"/>
        <w:bottom w:val="none" w:sz="0" w:space="0" w:color="auto"/>
        <w:right w:val="none" w:sz="0" w:space="0" w:color="auto"/>
      </w:divBdr>
    </w:div>
    <w:div w:id="758334110">
      <w:bodyDiv w:val="1"/>
      <w:marLeft w:val="0"/>
      <w:marRight w:val="0"/>
      <w:marTop w:val="0"/>
      <w:marBottom w:val="0"/>
      <w:divBdr>
        <w:top w:val="none" w:sz="0" w:space="0" w:color="auto"/>
        <w:left w:val="none" w:sz="0" w:space="0" w:color="auto"/>
        <w:bottom w:val="none" w:sz="0" w:space="0" w:color="auto"/>
        <w:right w:val="none" w:sz="0" w:space="0" w:color="auto"/>
      </w:divBdr>
    </w:div>
    <w:div w:id="1045107177">
      <w:bodyDiv w:val="1"/>
      <w:marLeft w:val="0"/>
      <w:marRight w:val="0"/>
      <w:marTop w:val="0"/>
      <w:marBottom w:val="0"/>
      <w:divBdr>
        <w:top w:val="none" w:sz="0" w:space="0" w:color="auto"/>
        <w:left w:val="none" w:sz="0" w:space="0" w:color="auto"/>
        <w:bottom w:val="none" w:sz="0" w:space="0" w:color="auto"/>
        <w:right w:val="none" w:sz="0" w:space="0" w:color="auto"/>
      </w:divBdr>
    </w:div>
    <w:div w:id="1078282079">
      <w:bodyDiv w:val="1"/>
      <w:marLeft w:val="0"/>
      <w:marRight w:val="0"/>
      <w:marTop w:val="0"/>
      <w:marBottom w:val="0"/>
      <w:divBdr>
        <w:top w:val="none" w:sz="0" w:space="0" w:color="auto"/>
        <w:left w:val="none" w:sz="0" w:space="0" w:color="auto"/>
        <w:bottom w:val="none" w:sz="0" w:space="0" w:color="auto"/>
        <w:right w:val="none" w:sz="0" w:space="0" w:color="auto"/>
      </w:divBdr>
    </w:div>
    <w:div w:id="1442068750">
      <w:bodyDiv w:val="1"/>
      <w:marLeft w:val="0"/>
      <w:marRight w:val="0"/>
      <w:marTop w:val="0"/>
      <w:marBottom w:val="0"/>
      <w:divBdr>
        <w:top w:val="none" w:sz="0" w:space="0" w:color="auto"/>
        <w:left w:val="none" w:sz="0" w:space="0" w:color="auto"/>
        <w:bottom w:val="none" w:sz="0" w:space="0" w:color="auto"/>
        <w:right w:val="none" w:sz="0" w:space="0" w:color="auto"/>
      </w:divBdr>
      <w:divsChild>
        <w:div w:id="1382710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co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k.hartmann</dc:creator>
  <cp:lastModifiedBy>Lisa Pfitzner</cp:lastModifiedBy>
  <cp:revision>40</cp:revision>
  <cp:lastPrinted>2021-02-02T15:23:00Z</cp:lastPrinted>
  <dcterms:created xsi:type="dcterms:W3CDTF">2022-03-07T15:05:00Z</dcterms:created>
  <dcterms:modified xsi:type="dcterms:W3CDTF">2022-03-08T14:18:00Z</dcterms:modified>
</cp:coreProperties>
</file>